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D9F" w14:textId="77777777" w:rsidR="00E817D5" w:rsidRPr="00E817D5" w:rsidRDefault="00E817D5" w:rsidP="00E817D5">
      <w:pPr>
        <w:pStyle w:val="a4"/>
        <w:spacing w:after="0"/>
        <w:jc w:val="center"/>
        <w:rPr>
          <w:rStyle w:val="a6"/>
          <w:rFonts w:ascii="Times New Roman" w:hAnsi="Times New Roman"/>
          <w:b/>
          <w:bCs/>
          <w:sz w:val="21"/>
          <w:szCs w:val="21"/>
        </w:rPr>
      </w:pPr>
      <w:bookmarkStart w:id="0" w:name="kix.v3hhvhfmij61"/>
      <w:r w:rsidRPr="00E817D5">
        <w:rPr>
          <w:rStyle w:val="a6"/>
          <w:rFonts w:ascii="Times New Roman" w:hAnsi="Times New Roman"/>
          <w:b/>
          <w:bCs/>
          <w:sz w:val="21"/>
          <w:szCs w:val="21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6946"/>
      </w:tblGrid>
      <w:tr w:rsidR="00821C8F" w:rsidRPr="00E817D5" w14:paraId="57F98574" w14:textId="77777777" w:rsidTr="00D009B7">
        <w:tc>
          <w:tcPr>
            <w:tcW w:w="421" w:type="dxa"/>
          </w:tcPr>
          <w:p w14:paraId="368B88D4" w14:textId="62C97D72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220CF28D" w14:textId="38BADFA7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Назва предмета закупівлі згідно класифікатора, код ДК </w:t>
            </w:r>
            <w:r w:rsidR="00914E9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021:2015</w:t>
            </w:r>
          </w:p>
        </w:tc>
        <w:tc>
          <w:tcPr>
            <w:tcW w:w="6946" w:type="dxa"/>
          </w:tcPr>
          <w:p w14:paraId="390FE770" w14:textId="77777777" w:rsidR="000E1507" w:rsidRPr="007E216D" w:rsidRDefault="000E1507" w:rsidP="000E1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Fonts w:eastAsia="Times New Roman"/>
                <w:sz w:val="21"/>
                <w:szCs w:val="21"/>
                <w:lang w:val="uk" w:eastAsia="uk-UA"/>
              </w:rPr>
            </w:pPr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  <w:r w:rsidRPr="007E216D">
              <w:rPr>
                <w:rFonts w:eastAsia="Times New Roman"/>
                <w:sz w:val="21"/>
                <w:szCs w:val="21"/>
                <w:lang w:val="uk" w:eastAsia="uk-UA"/>
              </w:rPr>
              <w:t>.</w:t>
            </w:r>
          </w:p>
          <w:p w14:paraId="29499BF2" w14:textId="77777777" w:rsidR="0055465A" w:rsidRDefault="0055465A" w:rsidP="000E1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Cs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r w:rsidRPr="007E216D">
              <w:rPr>
                <w:sz w:val="21"/>
                <w:szCs w:val="21"/>
                <w:lang w:val="uk-UA"/>
              </w:rPr>
              <w:t>ДК 021:2015 45000000-7 – Будівельні роботи та поточний ремонт</w:t>
            </w:r>
          </w:p>
          <w:p w14:paraId="65C1D447" w14:textId="0C1404C4" w:rsidR="00E817D5" w:rsidRPr="007E216D" w:rsidRDefault="00E817D5" w:rsidP="00E817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Calibri"/>
                <w:bCs/>
                <w:spacing w:val="-3"/>
                <w:sz w:val="21"/>
                <w:szCs w:val="21"/>
                <w:bdr w:val="none" w:sz="0" w:space="0" w:color="auto"/>
                <w:lang w:val="uk-UA"/>
              </w:rPr>
            </w:pPr>
            <w:hyperlink r:id="rId5" w:tgtFrame="_blank" w:history="1">
              <w:r w:rsidRPr="00E817D5">
                <w:rPr>
                  <w:rStyle w:val="a3"/>
                  <w:rFonts w:eastAsia="Calibri"/>
                  <w:bCs/>
                  <w:color w:val="0070C0"/>
                  <w:spacing w:val="-3"/>
                  <w:sz w:val="21"/>
                  <w:szCs w:val="21"/>
                  <w:bdr w:val="none" w:sz="0" w:space="0" w:color="auto"/>
                </w:rPr>
                <w:t>UA-2025-10-15-014858-a</w:t>
              </w:r>
            </w:hyperlink>
          </w:p>
        </w:tc>
      </w:tr>
      <w:tr w:rsidR="00821C8F" w:rsidRPr="00E817D5" w14:paraId="5D7A39D9" w14:textId="77777777" w:rsidTr="00D009B7">
        <w:trPr>
          <w:trHeight w:val="537"/>
        </w:trPr>
        <w:tc>
          <w:tcPr>
            <w:tcW w:w="421" w:type="dxa"/>
          </w:tcPr>
          <w:p w14:paraId="1A818EEE" w14:textId="66DE73D3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7755077D" w14:textId="2569C491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5770C4CC" w14:textId="77777777" w:rsidR="002F138C" w:rsidRPr="007E216D" w:rsidRDefault="00A32BDD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ехнічні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характеристи</w:t>
            </w:r>
            <w:r w:rsidR="002F138C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ки предмета закупівлі: </w:t>
            </w:r>
          </w:p>
          <w:p w14:paraId="3C8090E9" w14:textId="77777777" w:rsidR="00D72A1F" w:rsidRPr="007E216D" w:rsidRDefault="002F138C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В</w:t>
            </w:r>
            <w:r w:rsidR="00A32BD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изначені відповідно до проектно-кошторисної документації</w:t>
            </w:r>
          </w:p>
          <w:p w14:paraId="71EF83C3" w14:textId="470920FB" w:rsidR="000327C8" w:rsidRPr="007E216D" w:rsidRDefault="0055465A" w:rsidP="000327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Times New Roman"/>
                <w:sz w:val="21"/>
                <w:szCs w:val="21"/>
                <w:lang w:val="uk-UA" w:eastAsia="uk-UA"/>
              </w:rPr>
            </w:pPr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</w:p>
          <w:p w14:paraId="217F79B9" w14:textId="326D6056" w:rsidR="000327C8" w:rsidRPr="007E216D" w:rsidRDefault="00A32BDD" w:rsidP="000327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20" w:lineRule="atLeast"/>
              <w:jc w:val="both"/>
              <w:rPr>
                <w:rStyle w:val="a6"/>
                <w:rFonts w:eastAsia="Times New Roman"/>
                <w:sz w:val="21"/>
                <w:szCs w:val="21"/>
                <w:lang w:val="uk" w:eastAsia="uk-UA"/>
              </w:rPr>
            </w:pPr>
            <w:r w:rsidRPr="00E817D5">
              <w:rPr>
                <w:rStyle w:val="a6"/>
                <w:sz w:val="21"/>
                <w:szCs w:val="21"/>
                <w:lang w:val="uk"/>
              </w:rPr>
              <w:t>Експертн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Pr="00E817D5">
              <w:rPr>
                <w:rStyle w:val="a6"/>
                <w:sz w:val="21"/>
                <w:szCs w:val="21"/>
                <w:lang w:val="uk"/>
              </w:rPr>
              <w:t xml:space="preserve"> 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оцінка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 (позитивн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>а</w:t>
            </w:r>
            <w:r w:rsidR="00280E14" w:rsidRPr="00E817D5">
              <w:rPr>
                <w:rStyle w:val="a6"/>
                <w:sz w:val="21"/>
                <w:szCs w:val="21"/>
                <w:lang w:val="uk"/>
              </w:rPr>
              <w:t xml:space="preserve">) </w:t>
            </w:r>
            <w:r w:rsidR="00D72A1F" w:rsidRPr="00E817D5">
              <w:rPr>
                <w:rStyle w:val="a6"/>
                <w:sz w:val="21"/>
                <w:szCs w:val="21"/>
                <w:lang w:val="uk"/>
              </w:rPr>
              <w:t>№</w:t>
            </w:r>
            <w:r w:rsidR="0055465A" w:rsidRPr="00E817D5">
              <w:rPr>
                <w:rStyle w:val="a6"/>
                <w:sz w:val="21"/>
                <w:szCs w:val="21"/>
                <w:lang w:val="uk"/>
              </w:rPr>
              <w:t xml:space="preserve"> 4519 від 03.10.2025 щодо розгляду кошторисної частини проектної документації за робочим проектом </w:t>
            </w:r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>мамографа</w:t>
            </w:r>
            <w:proofErr w:type="spellEnd"/>
            <w:r w:rsidR="0055465A" w:rsidRPr="00155CE7">
              <w:rPr>
                <w:rFonts w:eastAsia="Times New Roman"/>
                <w:sz w:val="21"/>
                <w:szCs w:val="21"/>
                <w:lang w:val="uk" w:eastAsia="uk-UA"/>
              </w:rPr>
              <w:t xml:space="preserve"> у ДНП «Національний інститут раку» на вул. Юлії Здановської, 33/43, м. Київ»</w:t>
            </w:r>
          </w:p>
          <w:p w14:paraId="4280385E" w14:textId="77777777" w:rsidR="000327C8" w:rsidRPr="007E216D" w:rsidRDefault="009038E9" w:rsidP="000327C8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Експертна організація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–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ТОВ «Центр Експертизи»</w:t>
            </w:r>
          </w:p>
          <w:p w14:paraId="7981B83E" w14:textId="3E7A8DCB" w:rsidR="000327C8" w:rsidRPr="000327C8" w:rsidRDefault="000327C8" w:rsidP="007E216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/>
                <w:lang w:val="uk"/>
              </w:rPr>
              <w:t>З</w:t>
            </w:r>
            <w:r w:rsidRPr="000327C8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/>
                <w:lang w:val="uk"/>
              </w:rPr>
              <w:t>агальна кошторисна вартість будівництва у поточних цінах складає 899, 081 тис. грн. у тому числі:</w:t>
            </w:r>
          </w:p>
          <w:p w14:paraId="00862E45" w14:textId="77777777" w:rsidR="000327C8" w:rsidRPr="000327C8" w:rsidRDefault="000327C8" w:rsidP="000327C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будівельні роботи - 566,796 тис. грн;</w:t>
            </w:r>
          </w:p>
          <w:p w14:paraId="36A9B767" w14:textId="77777777" w:rsidR="000327C8" w:rsidRPr="000327C8" w:rsidRDefault="000327C8" w:rsidP="000327C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устаткування, меблі, інвентар - 83,680 тис. грн;</w:t>
            </w:r>
          </w:p>
          <w:p w14:paraId="6569EDD0" w14:textId="5767D1CA" w:rsidR="000327C8" w:rsidRPr="000327C8" w:rsidRDefault="000327C8" w:rsidP="007E216D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contextualSpacing/>
              <w:jc w:val="both"/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інші витрати – 248,605 тис. грн.</w:t>
            </w:r>
          </w:p>
          <w:p w14:paraId="52BCDDFD" w14:textId="716EB09E" w:rsidR="000327C8" w:rsidRPr="007E216D" w:rsidRDefault="000327C8" w:rsidP="007E21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</w:pPr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Кошторисна документація  складена згідно з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25.06.2021 №162 та кошторисних норм України «Настанова з визначення вартості будівництва», затверджених наказом </w:t>
            </w:r>
            <w:proofErr w:type="spellStart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>Мінрегіону</w:t>
            </w:r>
            <w:proofErr w:type="spellEnd"/>
            <w:r w:rsidRPr="000327C8">
              <w:rPr>
                <w:rFonts w:eastAsia="Times New Roman"/>
                <w:sz w:val="21"/>
                <w:szCs w:val="21"/>
                <w:bdr w:val="none" w:sz="0" w:space="0" w:color="auto"/>
                <w:lang w:val="uk" w:eastAsia="uk-UA"/>
              </w:rPr>
              <w:t xml:space="preserve"> від 01.11.2021 №281.</w:t>
            </w:r>
          </w:p>
          <w:p w14:paraId="431AF9E8" w14:textId="41757957" w:rsidR="002F138C" w:rsidRPr="007E216D" w:rsidRDefault="002F138C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Якісні характеристики предмета закупівлі: </w:t>
            </w:r>
          </w:p>
          <w:p w14:paraId="1E065974" w14:textId="77777777" w:rsidR="000A5D56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      </w:r>
          </w:p>
          <w:p w14:paraId="140D4E1C" w14:textId="74A286DD" w:rsidR="002F138C" w:rsidRPr="007E216D" w:rsidRDefault="002F138C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Технічні, якісні характеристики предмета закупівлі повинні передбачати необхідність застосування заходів  із  захисту довкілля.</w:t>
            </w:r>
          </w:p>
        </w:tc>
      </w:tr>
      <w:tr w:rsidR="00821C8F" w:rsidRPr="007E216D" w14:paraId="57CA9A5D" w14:textId="77777777" w:rsidTr="00D009B7">
        <w:tc>
          <w:tcPr>
            <w:tcW w:w="421" w:type="dxa"/>
          </w:tcPr>
          <w:p w14:paraId="350A2415" w14:textId="1C3ABA40" w:rsidR="00821C8F" w:rsidRPr="007E216D" w:rsidRDefault="00821C8F" w:rsidP="00B8660E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611702D5" w14:textId="4756461A" w:rsidR="00821C8F" w:rsidRPr="007E216D" w:rsidRDefault="00821C8F" w:rsidP="00D009B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Обґрунтування очікуваної вартості предмета закупівлі,</w:t>
            </w:r>
            <w:r w:rsidR="00D009B7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розміру бюджетного призначення</w:t>
            </w:r>
          </w:p>
        </w:tc>
        <w:tc>
          <w:tcPr>
            <w:tcW w:w="6946" w:type="dxa"/>
          </w:tcPr>
          <w:p w14:paraId="7EE617D1" w14:textId="3F811722" w:rsidR="009038E9" w:rsidRPr="007E216D" w:rsidRDefault="00A32BDD" w:rsidP="009038E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Очікувана вартість визначена проектно-кошторисною документацією по об’єкту:</w:t>
            </w:r>
            <w:r w:rsidRPr="007E21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мамографа</w:t>
            </w:r>
            <w:proofErr w:type="spellEnd"/>
            <w:r w:rsidR="000327C8"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 у ДНП «Національний інститут раку» на вул. Юлії Здановської, 33/43, м. Київ»</w:t>
            </w:r>
          </w:p>
          <w:p w14:paraId="5E41A579" w14:textId="365B75CE" w:rsidR="000A5D56" w:rsidRPr="007E216D" w:rsidRDefault="000A5D56" w:rsidP="000A5D5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3365"/>
              </w:tabs>
              <w:spacing w:after="0"/>
              <w:jc w:val="both"/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Очікувана вартість закупівлі: </w:t>
            </w:r>
            <w:r w:rsidR="000327C8" w:rsidRPr="007E216D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shd w:val="clear" w:color="auto" w:fill="FFFFFF"/>
              </w:rPr>
              <w:t>799 124,00</w:t>
            </w:r>
            <w:r w:rsidR="000327C8" w:rsidRPr="007E216D">
              <w:rPr>
                <w:rFonts w:ascii="Times New Roman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0305FD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гривен</w:t>
            </w:r>
            <w:r w:rsidR="000327C8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. </w:t>
            </w:r>
            <w:r w:rsidR="000327C8" w:rsidRPr="007E216D"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ВЛАСНІ КОШТИ</w:t>
            </w:r>
          </w:p>
          <w:p w14:paraId="572FEBBE" w14:textId="0E37E10E" w:rsidR="000A5D56" w:rsidRPr="007E216D" w:rsidRDefault="00821C8F" w:rsidP="002F138C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Розмір бюджетного призначення для предмета закупівлі 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не передбачається.</w:t>
            </w:r>
          </w:p>
          <w:p w14:paraId="35F9406F" w14:textId="77777777" w:rsidR="007E216D" w:rsidRDefault="00A30AFB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/>
                <w:sz w:val="21"/>
                <w:szCs w:val="21"/>
              </w:rPr>
            </w:pPr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«Поточний ремонт приміщення відділення променевої діагностики поліклініки (літ. «А») для інсталяції </w:t>
            </w:r>
            <w:proofErr w:type="spellStart"/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>мамографа</w:t>
            </w:r>
            <w:proofErr w:type="spellEnd"/>
            <w:r w:rsidRPr="00155CE7">
              <w:rPr>
                <w:rFonts w:ascii="Times New Roman" w:eastAsia="Times New Roman" w:hAnsi="Times New Roman" w:cs="Times New Roman"/>
                <w:sz w:val="21"/>
                <w:szCs w:val="21"/>
                <w:lang w:val="uk"/>
              </w:rPr>
              <w:t xml:space="preserve"> у ДНП «Національний інститут раку» на вул. Юлії Здановської, 33/43, м. Київ»</w:t>
            </w:r>
            <w:r w:rsidRPr="007E216D">
              <w:rPr>
                <w:rFonts w:ascii="Times New Roman" w:hAnsi="Times New Roman" w:cs="Times New Roman"/>
                <w:sz w:val="21"/>
                <w:szCs w:val="21"/>
                <w:lang w:val="uk"/>
              </w:rPr>
              <w:t xml:space="preserve"> </w:t>
            </w:r>
            <w:r w:rsidR="00FB464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- 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відповідає </w:t>
            </w:r>
            <w:r w:rsidR="00FB464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фінансовому плану 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>на 202</w:t>
            </w:r>
            <w:r w:rsidRPr="007E216D">
              <w:rPr>
                <w:rStyle w:val="a6"/>
                <w:rFonts w:ascii="Times New Roman" w:hAnsi="Times New Roman"/>
                <w:sz w:val="21"/>
                <w:szCs w:val="21"/>
              </w:rPr>
              <w:t>5</w:t>
            </w:r>
            <w:r w:rsidR="00821C8F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рік ДНП «Національний інститут раку»</w:t>
            </w:r>
            <w:r w:rsidR="000A5D56" w:rsidRPr="007E216D">
              <w:rPr>
                <w:rStyle w:val="a6"/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AD490FA" w14:textId="38E14AA4" w:rsidR="00821C8F" w:rsidRPr="007E216D" w:rsidRDefault="00574000" w:rsidP="00FB464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1"/>
                <w:szCs w:val="21"/>
              </w:rPr>
            </w:pPr>
            <w:r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 xml:space="preserve">(КЕКВ </w:t>
            </w:r>
            <w:r w:rsidR="007E216D"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2240</w:t>
            </w:r>
            <w:r w:rsidR="000A5D56" w:rsidRPr="007E216D">
              <w:rPr>
                <w:rStyle w:val="a6"/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</w:tr>
      <w:bookmarkEnd w:id="0"/>
    </w:tbl>
    <w:p w14:paraId="65305EB7" w14:textId="43156340" w:rsidR="00914E9F" w:rsidRPr="0055465A" w:rsidRDefault="00914E9F" w:rsidP="00E817D5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/>
        </w:rPr>
      </w:pPr>
    </w:p>
    <w:sectPr w:rsidR="00914E9F" w:rsidRPr="0055465A" w:rsidSect="002F138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32C"/>
    <w:multiLevelType w:val="hybridMultilevel"/>
    <w:tmpl w:val="8070B87A"/>
    <w:lvl w:ilvl="0" w:tplc="F5E871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305FD"/>
    <w:rsid w:val="000327C8"/>
    <w:rsid w:val="00086505"/>
    <w:rsid w:val="000A4085"/>
    <w:rsid w:val="000A5D56"/>
    <w:rsid w:val="000C581E"/>
    <w:rsid w:val="000E1507"/>
    <w:rsid w:val="00280E14"/>
    <w:rsid w:val="002F138C"/>
    <w:rsid w:val="00356A51"/>
    <w:rsid w:val="003658B0"/>
    <w:rsid w:val="00390798"/>
    <w:rsid w:val="003C428B"/>
    <w:rsid w:val="00445AFA"/>
    <w:rsid w:val="004C7005"/>
    <w:rsid w:val="00510C5E"/>
    <w:rsid w:val="0055465A"/>
    <w:rsid w:val="00574000"/>
    <w:rsid w:val="005F0712"/>
    <w:rsid w:val="00657CFF"/>
    <w:rsid w:val="00676A28"/>
    <w:rsid w:val="00696002"/>
    <w:rsid w:val="006C5A9C"/>
    <w:rsid w:val="006F0BE6"/>
    <w:rsid w:val="0078441A"/>
    <w:rsid w:val="007E216D"/>
    <w:rsid w:val="00821C8F"/>
    <w:rsid w:val="008318BA"/>
    <w:rsid w:val="008C302D"/>
    <w:rsid w:val="008D2156"/>
    <w:rsid w:val="009038E9"/>
    <w:rsid w:val="00914E9F"/>
    <w:rsid w:val="0094236D"/>
    <w:rsid w:val="009F19DA"/>
    <w:rsid w:val="00A30AFB"/>
    <w:rsid w:val="00A32BDD"/>
    <w:rsid w:val="00A965D3"/>
    <w:rsid w:val="00AF476D"/>
    <w:rsid w:val="00B2147B"/>
    <w:rsid w:val="00B8660E"/>
    <w:rsid w:val="00BD71EA"/>
    <w:rsid w:val="00BE7068"/>
    <w:rsid w:val="00C6206E"/>
    <w:rsid w:val="00CD7DDE"/>
    <w:rsid w:val="00CF20FE"/>
    <w:rsid w:val="00D009B7"/>
    <w:rsid w:val="00D629EF"/>
    <w:rsid w:val="00D72A1F"/>
    <w:rsid w:val="00E64C22"/>
    <w:rsid w:val="00E77C4C"/>
    <w:rsid w:val="00E817D5"/>
    <w:rsid w:val="00ED69C6"/>
    <w:rsid w:val="00F81534"/>
    <w:rsid w:val="00FB464F"/>
    <w:rsid w:val="00FB578D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8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0-15-01485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2711</Characters>
  <Application>Microsoft Office Word</Application>
  <DocSecurity>0</DocSecurity>
  <Lines>51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2</cp:revision>
  <cp:lastPrinted>2025-10-08T07:16:00Z</cp:lastPrinted>
  <dcterms:created xsi:type="dcterms:W3CDTF">2025-11-05T08:14:00Z</dcterms:created>
  <dcterms:modified xsi:type="dcterms:W3CDTF">2025-11-05T08:14:00Z</dcterms:modified>
</cp:coreProperties>
</file>