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41FEB" w14:textId="77777777" w:rsidR="00DA355B" w:rsidRDefault="00DA355B" w:rsidP="00DA355B">
      <w:pPr>
        <w:pBdr>
          <w:top w:val="nil"/>
          <w:left w:val="nil"/>
          <w:bottom w:val="nil"/>
          <w:right w:val="nil"/>
          <w:between w:val="nil"/>
        </w:pBdr>
        <w:spacing w:line="276" w:lineRule="auto"/>
        <w:jc w:val="center"/>
        <w:rPr>
          <w:b/>
          <w:bCs/>
          <w:color w:val="000000"/>
          <w:sz w:val="22"/>
          <w:szCs w:val="22"/>
          <w:lang w:val="uk-UA"/>
        </w:rPr>
      </w:pPr>
      <w:r w:rsidRPr="00D80F15">
        <w:rPr>
          <w:b/>
          <w:bCs/>
          <w:color w:val="000000"/>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13B2244" w14:textId="77777777" w:rsidR="00D80F15" w:rsidRPr="00D80F15" w:rsidRDefault="00D80F15" w:rsidP="00DA355B">
      <w:pPr>
        <w:pBdr>
          <w:top w:val="nil"/>
          <w:left w:val="nil"/>
          <w:bottom w:val="nil"/>
          <w:right w:val="nil"/>
          <w:between w:val="nil"/>
        </w:pBdr>
        <w:spacing w:line="276" w:lineRule="auto"/>
        <w:jc w:val="center"/>
        <w:rPr>
          <w:b/>
          <w:bCs/>
          <w:color w:val="000000"/>
          <w:sz w:val="22"/>
          <w:szCs w:val="22"/>
          <w:lang w:val="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222"/>
      </w:tblGrid>
      <w:tr w:rsidR="00D80F15" w:rsidRPr="000565D9" w14:paraId="51C9C948" w14:textId="77777777" w:rsidTr="00D80F15">
        <w:tc>
          <w:tcPr>
            <w:tcW w:w="1696" w:type="dxa"/>
            <w:tcBorders>
              <w:top w:val="single" w:sz="4" w:space="0" w:color="000000"/>
              <w:left w:val="single" w:sz="4" w:space="0" w:color="000000"/>
              <w:bottom w:val="single" w:sz="4" w:space="0" w:color="000000"/>
              <w:right w:val="single" w:sz="4" w:space="0" w:color="000000"/>
            </w:tcBorders>
          </w:tcPr>
          <w:p w14:paraId="3E8C9AD0" w14:textId="77777777" w:rsidR="00D80F15" w:rsidRPr="00D80F15" w:rsidRDefault="00D80F15" w:rsidP="00664080">
            <w:pPr>
              <w:pBdr>
                <w:top w:val="nil"/>
                <w:left w:val="nil"/>
                <w:bottom w:val="nil"/>
                <w:right w:val="nil"/>
                <w:between w:val="nil"/>
              </w:pBdr>
              <w:spacing w:line="276" w:lineRule="auto"/>
              <w:rPr>
                <w:color w:val="000000"/>
                <w:sz w:val="22"/>
                <w:szCs w:val="22"/>
                <w:lang w:val="uk-UA"/>
              </w:rPr>
            </w:pPr>
            <w:r w:rsidRPr="00D80F15">
              <w:rPr>
                <w:color w:val="000000"/>
                <w:sz w:val="22"/>
                <w:szCs w:val="22"/>
                <w:lang w:val="uk-UA"/>
              </w:rPr>
              <w:t>Назва предмета закупівлі згідно класифікатора, код ДК 021:2015</w:t>
            </w:r>
          </w:p>
        </w:tc>
        <w:tc>
          <w:tcPr>
            <w:tcW w:w="8222" w:type="dxa"/>
            <w:tcBorders>
              <w:top w:val="single" w:sz="4" w:space="0" w:color="000000"/>
              <w:left w:val="single" w:sz="4" w:space="0" w:color="000000"/>
              <w:bottom w:val="single" w:sz="4" w:space="0" w:color="000000"/>
              <w:right w:val="single" w:sz="4" w:space="0" w:color="000000"/>
            </w:tcBorders>
          </w:tcPr>
          <w:p w14:paraId="331BEFC3" w14:textId="7D36E6D7" w:rsidR="00D80F15" w:rsidRPr="00D80F15" w:rsidRDefault="00D80F15" w:rsidP="00664080">
            <w:pPr>
              <w:pBdr>
                <w:top w:val="nil"/>
                <w:left w:val="nil"/>
                <w:bottom w:val="nil"/>
                <w:right w:val="nil"/>
                <w:between w:val="nil"/>
              </w:pBdr>
              <w:spacing w:after="200" w:line="276" w:lineRule="auto"/>
              <w:jc w:val="both"/>
              <w:rPr>
                <w:b/>
                <w:color w:val="000000"/>
                <w:sz w:val="22"/>
                <w:szCs w:val="22"/>
                <w:lang w:val="uk-UA"/>
              </w:rPr>
            </w:pPr>
            <w:r w:rsidRPr="00D80F15">
              <w:rPr>
                <w:color w:val="000000"/>
                <w:sz w:val="22"/>
                <w:szCs w:val="22"/>
                <w:lang w:val="uk-UA"/>
              </w:rPr>
              <w:t xml:space="preserve">Послуга з сервісного технічного обслуговування «Національний інститут раку» виникла потреба в послугах з позапланового ремонту та технічного </w:t>
            </w:r>
            <w:r w:rsidRPr="00D80F15">
              <w:rPr>
                <w:b/>
                <w:bCs/>
                <w:color w:val="000000"/>
                <w:sz w:val="22"/>
                <w:szCs w:val="22"/>
                <w:lang w:val="uk-UA"/>
              </w:rPr>
              <w:t xml:space="preserve">обслуговування магнітно-резонансного томографа </w:t>
            </w:r>
            <w:proofErr w:type="spellStart"/>
            <w:r w:rsidRPr="00D80F15">
              <w:rPr>
                <w:b/>
                <w:bCs/>
                <w:color w:val="000000"/>
                <w:sz w:val="22"/>
                <w:szCs w:val="22"/>
                <w:lang w:val="uk-UA"/>
              </w:rPr>
              <w:t>Intera</w:t>
            </w:r>
            <w:proofErr w:type="spellEnd"/>
            <w:r w:rsidRPr="00D80F15">
              <w:rPr>
                <w:b/>
                <w:bCs/>
                <w:color w:val="000000"/>
                <w:sz w:val="22"/>
                <w:szCs w:val="22"/>
                <w:lang w:val="uk-UA"/>
              </w:rPr>
              <w:t xml:space="preserve"> 1.5T S/N 30283</w:t>
            </w:r>
            <w:r w:rsidRPr="00D80F15">
              <w:rPr>
                <w:color w:val="000000"/>
                <w:sz w:val="22"/>
                <w:szCs w:val="22"/>
                <w:lang w:val="uk-UA"/>
              </w:rPr>
              <w:t xml:space="preserve">  виробництва фірми </w:t>
            </w:r>
            <w:proofErr w:type="spellStart"/>
            <w:r w:rsidRPr="00D80F15">
              <w:rPr>
                <w:color w:val="000000"/>
                <w:sz w:val="22"/>
                <w:szCs w:val="22"/>
                <w:lang w:val="uk-UA"/>
              </w:rPr>
              <w:t>Philips</w:t>
            </w:r>
            <w:proofErr w:type="spellEnd"/>
            <w:r w:rsidRPr="00D80F15">
              <w:rPr>
                <w:color w:val="000000"/>
                <w:sz w:val="22"/>
                <w:szCs w:val="22"/>
                <w:lang w:val="uk-UA"/>
              </w:rPr>
              <w:t xml:space="preserve"> </w:t>
            </w:r>
            <w:proofErr w:type="spellStart"/>
            <w:r w:rsidRPr="00D80F15">
              <w:rPr>
                <w:color w:val="000000"/>
                <w:sz w:val="22"/>
                <w:szCs w:val="22"/>
                <w:lang w:val="uk-UA"/>
              </w:rPr>
              <w:t>Medical</w:t>
            </w:r>
            <w:proofErr w:type="spellEnd"/>
            <w:r w:rsidRPr="00D80F15">
              <w:rPr>
                <w:color w:val="000000"/>
                <w:sz w:val="22"/>
                <w:szCs w:val="22"/>
                <w:lang w:val="uk-UA"/>
              </w:rPr>
              <w:t xml:space="preserve"> </w:t>
            </w:r>
            <w:proofErr w:type="spellStart"/>
            <w:r w:rsidRPr="00D80F15">
              <w:rPr>
                <w:color w:val="000000"/>
                <w:sz w:val="22"/>
                <w:szCs w:val="22"/>
                <w:lang w:val="uk-UA"/>
              </w:rPr>
              <w:t>Systems</w:t>
            </w:r>
            <w:proofErr w:type="spellEnd"/>
            <w:r w:rsidRPr="00D80F15">
              <w:rPr>
                <w:color w:val="000000"/>
                <w:sz w:val="22"/>
                <w:szCs w:val="22"/>
                <w:lang w:val="uk-UA"/>
              </w:rPr>
              <w:t xml:space="preserve"> за кодом </w:t>
            </w:r>
            <w:r w:rsidRPr="00D80F15">
              <w:rPr>
                <w:b/>
                <w:color w:val="000000"/>
                <w:sz w:val="22"/>
                <w:szCs w:val="22"/>
                <w:lang w:val="uk-UA"/>
              </w:rPr>
              <w:t>ДК 021:2015: 50420000-5 «Послуги з ремонту і технічного обслуговування медичного та хірургічного обладнання»</w:t>
            </w:r>
            <w:r w:rsidRPr="00D80F15">
              <w:rPr>
                <w:color w:val="000000"/>
                <w:sz w:val="22"/>
                <w:szCs w:val="22"/>
                <w:lang w:val="uk-UA"/>
              </w:rPr>
              <w:t xml:space="preserve"> </w:t>
            </w:r>
          </w:p>
        </w:tc>
      </w:tr>
      <w:tr w:rsidR="00D80F15" w:rsidRPr="000565D9" w14:paraId="740B7C40" w14:textId="77777777" w:rsidTr="00D80F15">
        <w:trPr>
          <w:trHeight w:val="537"/>
        </w:trPr>
        <w:tc>
          <w:tcPr>
            <w:tcW w:w="1696" w:type="dxa"/>
            <w:tcBorders>
              <w:top w:val="single" w:sz="4" w:space="0" w:color="000000"/>
              <w:left w:val="single" w:sz="4" w:space="0" w:color="000000"/>
              <w:bottom w:val="single" w:sz="4" w:space="0" w:color="000000"/>
              <w:right w:val="single" w:sz="4" w:space="0" w:color="000000"/>
            </w:tcBorders>
          </w:tcPr>
          <w:p w14:paraId="1C7E93EF" w14:textId="77777777" w:rsidR="00D80F15" w:rsidRPr="00D80F15" w:rsidRDefault="00D80F15" w:rsidP="00865D5A">
            <w:pPr>
              <w:pBdr>
                <w:top w:val="nil"/>
                <w:left w:val="nil"/>
                <w:bottom w:val="nil"/>
                <w:right w:val="nil"/>
                <w:between w:val="nil"/>
              </w:pBdr>
              <w:spacing w:after="200" w:line="276" w:lineRule="auto"/>
              <w:jc w:val="both"/>
              <w:rPr>
                <w:color w:val="000000"/>
                <w:sz w:val="22"/>
                <w:szCs w:val="22"/>
                <w:lang w:val="uk-UA"/>
              </w:rPr>
            </w:pPr>
            <w:r w:rsidRPr="00D80F15">
              <w:rPr>
                <w:color w:val="000000"/>
                <w:sz w:val="22"/>
                <w:szCs w:val="22"/>
                <w:lang w:val="uk-UA"/>
              </w:rPr>
              <w:t>Обґрунтування технічних та якісних характеристик предмета закупівлі</w:t>
            </w:r>
          </w:p>
        </w:tc>
        <w:tc>
          <w:tcPr>
            <w:tcW w:w="8222" w:type="dxa"/>
            <w:tcBorders>
              <w:top w:val="single" w:sz="4" w:space="0" w:color="000000"/>
              <w:left w:val="single" w:sz="4" w:space="0" w:color="000000"/>
              <w:bottom w:val="single" w:sz="4" w:space="0" w:color="000000"/>
              <w:right w:val="single" w:sz="4" w:space="0" w:color="000000"/>
            </w:tcBorders>
          </w:tcPr>
          <w:p w14:paraId="3EFDEB27" w14:textId="76C9BBD2" w:rsidR="00D80F15" w:rsidRPr="00D80F15" w:rsidRDefault="00D80F15" w:rsidP="00865D5A">
            <w:pPr>
              <w:pBdr>
                <w:top w:val="nil"/>
                <w:left w:val="nil"/>
                <w:bottom w:val="nil"/>
                <w:right w:val="nil"/>
                <w:between w:val="nil"/>
              </w:pBdr>
              <w:spacing w:line="276" w:lineRule="auto"/>
              <w:jc w:val="both"/>
              <w:rPr>
                <w:color w:val="000000"/>
                <w:sz w:val="22"/>
                <w:szCs w:val="22"/>
                <w:lang w:val="uk-UA"/>
              </w:rPr>
            </w:pPr>
            <w:r w:rsidRPr="00D80F15">
              <w:rPr>
                <w:color w:val="000000"/>
                <w:sz w:val="22"/>
                <w:szCs w:val="22"/>
                <w:lang w:val="uk-UA"/>
              </w:rPr>
              <w:t>Технічні та якісні характеристики предмета закупівлі визначенні відповідно Технічного завдання та Технічної специфікації.</w:t>
            </w:r>
          </w:p>
          <w:p w14:paraId="3D88E661" w14:textId="77777777" w:rsidR="00D80F15" w:rsidRPr="00D80F15" w:rsidRDefault="00D80F15" w:rsidP="00865D5A">
            <w:pPr>
              <w:jc w:val="both"/>
              <w:rPr>
                <w:rFonts w:eastAsia="Calibri"/>
                <w:sz w:val="22"/>
                <w:szCs w:val="22"/>
                <w:lang w:val="uk-UA"/>
              </w:rPr>
            </w:pPr>
            <w:r w:rsidRPr="00D80F15">
              <w:rPr>
                <w:b/>
                <w:sz w:val="22"/>
                <w:szCs w:val="22"/>
                <w:lang w:val="uk-UA"/>
              </w:rPr>
              <w:t>1</w:t>
            </w:r>
            <w:r w:rsidRPr="00D80F15">
              <w:rPr>
                <w:sz w:val="22"/>
                <w:szCs w:val="22"/>
                <w:lang w:val="uk-UA"/>
              </w:rPr>
              <w:t xml:space="preserve">. </w:t>
            </w:r>
            <w:r w:rsidRPr="00D80F15">
              <w:rPr>
                <w:b/>
                <w:bCs/>
                <w:iCs/>
                <w:sz w:val="22"/>
                <w:szCs w:val="22"/>
                <w:lang w:val="uk-UA"/>
              </w:rPr>
              <w:t xml:space="preserve">Заправка МРТ INTERA 1.5T зрідженим гелієм (250 л.) із процедурою зняття та підняття магнітного поля (2 послуги) </w:t>
            </w:r>
            <w:r w:rsidRPr="00D80F15">
              <w:rPr>
                <w:sz w:val="22"/>
                <w:szCs w:val="22"/>
                <w:lang w:val="uk-UA"/>
              </w:rPr>
              <w:t>має включати наступні роботи:</w:t>
            </w:r>
          </w:p>
          <w:p w14:paraId="47FAFE57" w14:textId="77777777" w:rsidR="00D80F15" w:rsidRPr="00D80F15" w:rsidRDefault="00D80F15" w:rsidP="00865D5A">
            <w:pPr>
              <w:jc w:val="both"/>
              <w:rPr>
                <w:sz w:val="22"/>
                <w:szCs w:val="22"/>
                <w:lang w:val="uk-UA"/>
              </w:rPr>
            </w:pPr>
            <w:r w:rsidRPr="00D80F15">
              <w:rPr>
                <w:sz w:val="22"/>
                <w:szCs w:val="22"/>
                <w:lang w:val="uk-UA"/>
              </w:rPr>
              <w:t xml:space="preserve">- </w:t>
            </w:r>
            <w:r w:rsidRPr="00D80F15">
              <w:rPr>
                <w:bCs/>
                <w:iCs/>
                <w:sz w:val="22"/>
                <w:szCs w:val="22"/>
                <w:lang w:val="uk-UA"/>
              </w:rPr>
              <w:t>зняття магнітного поля магнітно-резонансного томографа INTERA 1.5T</w:t>
            </w:r>
            <w:r w:rsidRPr="00D80F15">
              <w:rPr>
                <w:sz w:val="22"/>
                <w:szCs w:val="22"/>
                <w:lang w:val="uk-UA"/>
              </w:rPr>
              <w:t>;</w:t>
            </w:r>
          </w:p>
          <w:p w14:paraId="02FC270D" w14:textId="77777777" w:rsidR="00D80F15" w:rsidRPr="00D80F15" w:rsidRDefault="00D80F15" w:rsidP="00865D5A">
            <w:pPr>
              <w:jc w:val="both"/>
              <w:rPr>
                <w:sz w:val="22"/>
                <w:szCs w:val="22"/>
                <w:lang w:val="uk-UA"/>
              </w:rPr>
            </w:pPr>
            <w:r w:rsidRPr="00D80F15">
              <w:rPr>
                <w:sz w:val="22"/>
                <w:szCs w:val="22"/>
                <w:lang w:val="uk-UA"/>
              </w:rPr>
              <w:t xml:space="preserve">- </w:t>
            </w:r>
            <w:r w:rsidRPr="00D80F15">
              <w:rPr>
                <w:bCs/>
                <w:iCs/>
                <w:sz w:val="22"/>
                <w:szCs w:val="22"/>
                <w:lang w:val="uk-UA"/>
              </w:rPr>
              <w:t>заправка магнітно-резонансного томографа INTERA 1.5T зрідженим гелієм в кількості 250 літрів</w:t>
            </w:r>
            <w:r w:rsidRPr="00D80F15">
              <w:rPr>
                <w:sz w:val="22"/>
                <w:szCs w:val="22"/>
                <w:lang w:val="uk-UA"/>
              </w:rPr>
              <w:t>;</w:t>
            </w:r>
          </w:p>
          <w:p w14:paraId="1E72D03A" w14:textId="77777777" w:rsidR="00D80F15" w:rsidRPr="00D80F15" w:rsidRDefault="00D80F15" w:rsidP="00865D5A">
            <w:pPr>
              <w:jc w:val="both"/>
              <w:rPr>
                <w:sz w:val="22"/>
                <w:szCs w:val="22"/>
                <w:lang w:val="uk-UA"/>
              </w:rPr>
            </w:pPr>
            <w:r w:rsidRPr="00D80F15">
              <w:rPr>
                <w:sz w:val="22"/>
                <w:szCs w:val="22"/>
                <w:lang w:val="uk-UA"/>
              </w:rPr>
              <w:t xml:space="preserve">- </w:t>
            </w:r>
            <w:r w:rsidRPr="00D80F15">
              <w:rPr>
                <w:bCs/>
                <w:iCs/>
                <w:sz w:val="22"/>
                <w:szCs w:val="22"/>
                <w:lang w:val="uk-UA"/>
              </w:rPr>
              <w:t>підняття магнітного поля</w:t>
            </w:r>
            <w:r w:rsidRPr="00D80F15">
              <w:rPr>
                <w:sz w:val="22"/>
                <w:szCs w:val="22"/>
                <w:lang w:val="uk-UA"/>
              </w:rPr>
              <w:t xml:space="preserve"> магнітно-резонансного томографа INTERA 1.5T;</w:t>
            </w:r>
          </w:p>
          <w:p w14:paraId="2AB526B5" w14:textId="35AB04E2" w:rsidR="00D80F15" w:rsidRPr="00D80F15" w:rsidRDefault="00D80F15" w:rsidP="00865D5A">
            <w:pPr>
              <w:jc w:val="both"/>
              <w:rPr>
                <w:sz w:val="22"/>
                <w:szCs w:val="22"/>
                <w:lang w:val="uk-UA"/>
              </w:rPr>
            </w:pPr>
            <w:r w:rsidRPr="00D80F15">
              <w:rPr>
                <w:b/>
                <w:sz w:val="22"/>
                <w:szCs w:val="22"/>
                <w:lang w:val="uk-UA"/>
              </w:rPr>
              <w:t xml:space="preserve">- </w:t>
            </w:r>
            <w:r w:rsidRPr="00D80F15">
              <w:rPr>
                <w:bCs/>
                <w:iCs/>
                <w:sz w:val="22"/>
                <w:szCs w:val="22"/>
                <w:lang w:val="uk-UA"/>
              </w:rPr>
              <w:t>верифікація працездатності</w:t>
            </w:r>
            <w:r w:rsidRPr="00D80F15">
              <w:rPr>
                <w:sz w:val="22"/>
                <w:szCs w:val="22"/>
                <w:lang w:val="uk-UA"/>
              </w:rPr>
              <w:t xml:space="preserve"> магнітно-резонансного томографа INTERA 1.5T в усіх режимах роботи.</w:t>
            </w:r>
          </w:p>
          <w:p w14:paraId="4534408B" w14:textId="49FBA1AC" w:rsidR="00D80F15" w:rsidRPr="00D80F15" w:rsidRDefault="00D80F15" w:rsidP="00865D5A">
            <w:pPr>
              <w:jc w:val="both"/>
              <w:rPr>
                <w:sz w:val="22"/>
                <w:szCs w:val="22"/>
                <w:lang w:val="uk-UA"/>
              </w:rPr>
            </w:pPr>
            <w:r w:rsidRPr="00D80F15">
              <w:rPr>
                <w:b/>
                <w:sz w:val="22"/>
                <w:szCs w:val="22"/>
                <w:lang w:val="uk-UA"/>
              </w:rPr>
              <w:t>2</w:t>
            </w:r>
            <w:r w:rsidRPr="00D80F15">
              <w:rPr>
                <w:sz w:val="22"/>
                <w:szCs w:val="22"/>
                <w:lang w:val="uk-UA"/>
              </w:rPr>
              <w:t xml:space="preserve">. </w:t>
            </w:r>
            <w:r w:rsidRPr="00D80F15">
              <w:rPr>
                <w:b/>
                <w:bCs/>
                <w:sz w:val="22"/>
                <w:szCs w:val="22"/>
                <w:lang w:val="uk-UA"/>
              </w:rPr>
              <w:t>Ремонт кріогенної системи магнітно-резонансного томографа INTERA 1.5T</w:t>
            </w:r>
            <w:r w:rsidRPr="00D80F15">
              <w:rPr>
                <w:sz w:val="22"/>
                <w:szCs w:val="22"/>
                <w:lang w:val="uk-UA"/>
              </w:rPr>
              <w:t xml:space="preserve"> має включати наступні роботи:</w:t>
            </w:r>
          </w:p>
          <w:p w14:paraId="009CE606" w14:textId="5B2032BB" w:rsidR="00D80F15" w:rsidRPr="00D80F15" w:rsidRDefault="00D80F15" w:rsidP="00865D5A">
            <w:pPr>
              <w:jc w:val="both"/>
              <w:rPr>
                <w:sz w:val="22"/>
                <w:szCs w:val="22"/>
                <w:lang w:val="uk-UA"/>
              </w:rPr>
            </w:pPr>
            <w:r w:rsidRPr="00D80F15">
              <w:rPr>
                <w:sz w:val="22"/>
                <w:szCs w:val="22"/>
                <w:lang w:val="uk-UA"/>
              </w:rPr>
              <w:t xml:space="preserve">- </w:t>
            </w:r>
            <w:r w:rsidRPr="00D80F15">
              <w:rPr>
                <w:bCs/>
                <w:sz w:val="22"/>
                <w:szCs w:val="22"/>
                <w:lang w:val="uk-UA"/>
              </w:rPr>
              <w:t xml:space="preserve">заміна адсорбера кріогенної системи </w:t>
            </w:r>
            <w:r w:rsidRPr="00D80F15">
              <w:rPr>
                <w:bCs/>
                <w:iCs/>
                <w:sz w:val="22"/>
                <w:szCs w:val="22"/>
                <w:lang w:val="uk-UA"/>
              </w:rPr>
              <w:t>магнітно-резонансного томографа INTERA 1.5T</w:t>
            </w:r>
            <w:r w:rsidRPr="00D80F15">
              <w:rPr>
                <w:bCs/>
                <w:sz w:val="22"/>
                <w:szCs w:val="22"/>
                <w:lang w:val="uk-UA"/>
              </w:rPr>
              <w:t xml:space="preserve"> (1 шт.)</w:t>
            </w:r>
            <w:r w:rsidRPr="00D80F15">
              <w:rPr>
                <w:sz w:val="22"/>
                <w:szCs w:val="22"/>
                <w:lang w:val="uk-UA"/>
              </w:rPr>
              <w:t>;</w:t>
            </w:r>
          </w:p>
          <w:p w14:paraId="1E311946" w14:textId="77777777" w:rsidR="00D80F15" w:rsidRPr="00D80F15" w:rsidRDefault="00D80F15" w:rsidP="00865D5A">
            <w:pPr>
              <w:jc w:val="both"/>
              <w:rPr>
                <w:sz w:val="22"/>
                <w:szCs w:val="22"/>
                <w:lang w:val="uk-UA"/>
              </w:rPr>
            </w:pPr>
            <w:r w:rsidRPr="00D80F15">
              <w:rPr>
                <w:sz w:val="22"/>
                <w:szCs w:val="22"/>
                <w:lang w:val="uk-UA"/>
              </w:rPr>
              <w:t xml:space="preserve">- </w:t>
            </w:r>
            <w:r w:rsidRPr="00D80F15">
              <w:rPr>
                <w:bCs/>
                <w:sz w:val="22"/>
                <w:szCs w:val="22"/>
                <w:lang w:val="uk-UA"/>
              </w:rPr>
              <w:t>заправка газоподібним гелієм внутрішнього контуру кріогенної системи МРТ до досягнення значення робочого тиску системи</w:t>
            </w:r>
            <w:r w:rsidRPr="00D80F15">
              <w:rPr>
                <w:sz w:val="22"/>
                <w:szCs w:val="22"/>
                <w:lang w:val="uk-UA"/>
              </w:rPr>
              <w:t>;</w:t>
            </w:r>
          </w:p>
          <w:p w14:paraId="5CA34289" w14:textId="029ABE9B" w:rsidR="00D80F15" w:rsidRPr="00D80F15" w:rsidRDefault="00D80F15" w:rsidP="00865D5A">
            <w:pPr>
              <w:jc w:val="both"/>
              <w:rPr>
                <w:bCs/>
                <w:sz w:val="22"/>
                <w:szCs w:val="22"/>
                <w:lang w:val="uk-UA"/>
              </w:rPr>
            </w:pPr>
            <w:r w:rsidRPr="00D80F15">
              <w:rPr>
                <w:sz w:val="22"/>
                <w:szCs w:val="22"/>
                <w:lang w:val="uk-UA"/>
              </w:rPr>
              <w:t xml:space="preserve">- </w:t>
            </w:r>
            <w:r w:rsidRPr="00D80F15">
              <w:rPr>
                <w:bCs/>
                <w:sz w:val="22"/>
                <w:szCs w:val="22"/>
                <w:lang w:val="uk-UA"/>
              </w:rPr>
              <w:t xml:space="preserve">заміна роз’єму вхідного живлення </w:t>
            </w:r>
            <w:proofErr w:type="spellStart"/>
            <w:r w:rsidRPr="00D80F15">
              <w:rPr>
                <w:bCs/>
                <w:sz w:val="22"/>
                <w:szCs w:val="22"/>
                <w:lang w:val="uk-UA"/>
              </w:rPr>
              <w:t>кріокомпресора</w:t>
            </w:r>
            <w:proofErr w:type="spellEnd"/>
            <w:r w:rsidRPr="00D80F15">
              <w:rPr>
                <w:bCs/>
                <w:sz w:val="22"/>
                <w:szCs w:val="22"/>
                <w:lang w:val="uk-UA"/>
              </w:rPr>
              <w:t xml:space="preserve"> </w:t>
            </w:r>
            <w:r w:rsidRPr="00D80F15">
              <w:rPr>
                <w:bCs/>
                <w:iCs/>
                <w:sz w:val="22"/>
                <w:szCs w:val="22"/>
                <w:lang w:val="uk-UA"/>
              </w:rPr>
              <w:t>МРТ INTERA 1.5T</w:t>
            </w:r>
            <w:r w:rsidRPr="00D80F15">
              <w:rPr>
                <w:bCs/>
                <w:sz w:val="22"/>
                <w:szCs w:val="22"/>
                <w:lang w:val="uk-UA"/>
              </w:rPr>
              <w:t xml:space="preserve"> (1 шт.).</w:t>
            </w:r>
          </w:p>
          <w:p w14:paraId="7E3C5845" w14:textId="07A051C3" w:rsidR="00D80F15" w:rsidRPr="00D80F15" w:rsidRDefault="00D80F15" w:rsidP="00865D5A">
            <w:pPr>
              <w:jc w:val="both"/>
              <w:rPr>
                <w:sz w:val="22"/>
                <w:szCs w:val="22"/>
                <w:lang w:val="uk-UA"/>
              </w:rPr>
            </w:pPr>
            <w:r w:rsidRPr="00D80F15">
              <w:rPr>
                <w:b/>
                <w:sz w:val="22"/>
                <w:szCs w:val="22"/>
                <w:lang w:val="uk-UA"/>
              </w:rPr>
              <w:t>3.</w:t>
            </w:r>
            <w:r w:rsidRPr="00D80F15">
              <w:rPr>
                <w:sz w:val="22"/>
                <w:szCs w:val="22"/>
                <w:lang w:val="uk-UA"/>
              </w:rPr>
              <w:t xml:space="preserve"> </w:t>
            </w:r>
            <w:r w:rsidRPr="00D80F15">
              <w:rPr>
                <w:b/>
                <w:bCs/>
                <w:sz w:val="22"/>
                <w:szCs w:val="22"/>
                <w:lang w:val="uk-UA"/>
              </w:rPr>
              <w:t xml:space="preserve">Ремонт комплектного </w:t>
            </w:r>
            <w:proofErr w:type="spellStart"/>
            <w:r w:rsidRPr="00D80F15">
              <w:rPr>
                <w:b/>
                <w:bCs/>
                <w:sz w:val="22"/>
                <w:szCs w:val="22"/>
                <w:lang w:val="uk-UA"/>
              </w:rPr>
              <w:t>чілеру</w:t>
            </w:r>
            <w:proofErr w:type="spellEnd"/>
            <w:r w:rsidRPr="00D80F15">
              <w:rPr>
                <w:b/>
                <w:bCs/>
                <w:sz w:val="22"/>
                <w:szCs w:val="22"/>
                <w:lang w:val="uk-UA"/>
              </w:rPr>
              <w:t xml:space="preserve"> </w:t>
            </w:r>
            <w:proofErr w:type="spellStart"/>
            <w:r w:rsidRPr="00D80F15">
              <w:rPr>
                <w:b/>
                <w:bCs/>
                <w:sz w:val="22"/>
                <w:szCs w:val="22"/>
                <w:lang w:val="uk-UA"/>
              </w:rPr>
              <w:t>BlueBox</w:t>
            </w:r>
            <w:proofErr w:type="spellEnd"/>
            <w:r w:rsidRPr="00D80F15">
              <w:rPr>
                <w:b/>
                <w:bCs/>
                <w:sz w:val="22"/>
                <w:szCs w:val="22"/>
                <w:lang w:val="uk-UA"/>
              </w:rPr>
              <w:t xml:space="preserve"> системи охолодження магнітно-резонансного томографа INTERA 1.5T</w:t>
            </w:r>
            <w:r w:rsidRPr="00D80F15">
              <w:rPr>
                <w:sz w:val="22"/>
                <w:szCs w:val="22"/>
                <w:lang w:val="uk-UA"/>
              </w:rPr>
              <w:t xml:space="preserve"> має включати наступні роботи:</w:t>
            </w:r>
          </w:p>
          <w:p w14:paraId="6C135722" w14:textId="6265C316" w:rsidR="00D80F15" w:rsidRPr="00D80F15" w:rsidRDefault="00D80F15" w:rsidP="00865D5A">
            <w:pPr>
              <w:jc w:val="both"/>
              <w:rPr>
                <w:sz w:val="22"/>
                <w:szCs w:val="22"/>
                <w:lang w:val="uk-UA"/>
              </w:rPr>
            </w:pPr>
            <w:r w:rsidRPr="00D80F15">
              <w:rPr>
                <w:sz w:val="22"/>
                <w:szCs w:val="22"/>
                <w:lang w:val="uk-UA"/>
              </w:rPr>
              <w:t xml:space="preserve">- заміна основної помпи </w:t>
            </w:r>
            <w:proofErr w:type="spellStart"/>
            <w:r w:rsidRPr="00D80F15">
              <w:rPr>
                <w:sz w:val="22"/>
                <w:szCs w:val="22"/>
                <w:lang w:val="uk-UA"/>
              </w:rPr>
              <w:t>чілера</w:t>
            </w:r>
            <w:proofErr w:type="spellEnd"/>
            <w:r w:rsidRPr="00D80F15">
              <w:rPr>
                <w:sz w:val="22"/>
                <w:szCs w:val="22"/>
                <w:lang w:val="uk-UA"/>
              </w:rPr>
              <w:t xml:space="preserve"> </w:t>
            </w:r>
            <w:proofErr w:type="spellStart"/>
            <w:r w:rsidRPr="00D80F15">
              <w:rPr>
                <w:sz w:val="22"/>
                <w:szCs w:val="22"/>
                <w:lang w:val="uk-UA"/>
              </w:rPr>
              <w:t>BlueBox</w:t>
            </w:r>
            <w:proofErr w:type="spellEnd"/>
            <w:r w:rsidRPr="00D80F15">
              <w:rPr>
                <w:sz w:val="22"/>
                <w:szCs w:val="22"/>
                <w:lang w:val="uk-UA"/>
              </w:rPr>
              <w:t xml:space="preserve"> </w:t>
            </w:r>
            <w:r w:rsidRPr="00D80F15">
              <w:rPr>
                <w:bCs/>
                <w:iCs/>
                <w:sz w:val="22"/>
                <w:szCs w:val="22"/>
                <w:lang w:val="uk-UA"/>
              </w:rPr>
              <w:t>магнітно-резонансного томографа INTERA 1.5T</w:t>
            </w:r>
            <w:r w:rsidRPr="00D80F15">
              <w:rPr>
                <w:bCs/>
                <w:sz w:val="22"/>
                <w:szCs w:val="22"/>
                <w:lang w:val="uk-UA"/>
              </w:rPr>
              <w:t xml:space="preserve"> (1 шт.)</w:t>
            </w:r>
            <w:r w:rsidRPr="00D80F15">
              <w:rPr>
                <w:sz w:val="22"/>
                <w:szCs w:val="22"/>
                <w:lang w:val="uk-UA"/>
              </w:rPr>
              <w:t>;</w:t>
            </w:r>
          </w:p>
          <w:p w14:paraId="3D02AE29" w14:textId="6F04828C" w:rsidR="00D80F15" w:rsidRPr="00D80F15" w:rsidRDefault="00D80F15" w:rsidP="00865D5A">
            <w:pPr>
              <w:jc w:val="both"/>
              <w:rPr>
                <w:sz w:val="22"/>
                <w:szCs w:val="22"/>
                <w:lang w:val="uk-UA"/>
              </w:rPr>
            </w:pPr>
            <w:r w:rsidRPr="00D80F15">
              <w:rPr>
                <w:sz w:val="22"/>
                <w:szCs w:val="22"/>
                <w:lang w:val="uk-UA"/>
              </w:rPr>
              <w:t xml:space="preserve">- проведення пусконалагоджувальних робіт системи охолодження </w:t>
            </w:r>
            <w:r w:rsidRPr="00D80F15">
              <w:rPr>
                <w:bCs/>
                <w:iCs/>
                <w:sz w:val="22"/>
                <w:szCs w:val="22"/>
                <w:lang w:val="uk-UA"/>
              </w:rPr>
              <w:t>магнітно-резонансного томографа INTERA 1.5T</w:t>
            </w:r>
            <w:r w:rsidRPr="00D80F15">
              <w:rPr>
                <w:sz w:val="22"/>
                <w:szCs w:val="22"/>
                <w:lang w:val="uk-UA"/>
              </w:rPr>
              <w:t>.</w:t>
            </w:r>
          </w:p>
          <w:p w14:paraId="2AE029A5" w14:textId="3921C4C4" w:rsidR="00D80F15" w:rsidRPr="00D80F15" w:rsidRDefault="00D80F15" w:rsidP="00865D5A">
            <w:pPr>
              <w:jc w:val="both"/>
              <w:rPr>
                <w:sz w:val="22"/>
                <w:szCs w:val="22"/>
                <w:lang w:val="uk-UA"/>
              </w:rPr>
            </w:pPr>
            <w:r w:rsidRPr="00D80F15">
              <w:rPr>
                <w:b/>
                <w:sz w:val="22"/>
                <w:szCs w:val="22"/>
                <w:lang w:val="uk-UA"/>
              </w:rPr>
              <w:t>4.</w:t>
            </w:r>
            <w:r w:rsidRPr="00D80F15">
              <w:rPr>
                <w:sz w:val="22"/>
                <w:szCs w:val="22"/>
                <w:lang w:val="uk-UA"/>
              </w:rPr>
              <w:t xml:space="preserve"> </w:t>
            </w:r>
            <w:r w:rsidRPr="00D80F15">
              <w:rPr>
                <w:b/>
                <w:bCs/>
                <w:sz w:val="22"/>
                <w:szCs w:val="22"/>
                <w:lang w:val="uk-UA"/>
              </w:rPr>
              <w:t>Ремонт приймальної черевної котушки SYNERGY BODY COIL магнітно-резонансного томографа  INTERA 1.5T</w:t>
            </w:r>
            <w:r w:rsidRPr="00D80F15">
              <w:rPr>
                <w:sz w:val="22"/>
                <w:szCs w:val="22"/>
                <w:lang w:val="uk-UA"/>
              </w:rPr>
              <w:t xml:space="preserve"> має включати наступні роботи:</w:t>
            </w:r>
          </w:p>
          <w:p w14:paraId="74AA751B" w14:textId="5CBE1135" w:rsidR="00D80F15" w:rsidRPr="00D80F15" w:rsidRDefault="00D80F15" w:rsidP="00865D5A">
            <w:pPr>
              <w:jc w:val="both"/>
              <w:rPr>
                <w:sz w:val="22"/>
                <w:szCs w:val="22"/>
                <w:lang w:val="uk-UA"/>
              </w:rPr>
            </w:pPr>
            <w:r w:rsidRPr="00D80F15">
              <w:rPr>
                <w:sz w:val="22"/>
                <w:szCs w:val="22"/>
                <w:lang w:val="uk-UA"/>
              </w:rPr>
              <w:t xml:space="preserve">-  відновлення працездатності приймальної черевної котушки SYNERGY BODY COIL </w:t>
            </w:r>
            <w:r w:rsidRPr="00D80F15">
              <w:rPr>
                <w:bCs/>
                <w:iCs/>
                <w:sz w:val="22"/>
                <w:szCs w:val="22"/>
                <w:lang w:val="uk-UA"/>
              </w:rPr>
              <w:t>магнітно-резонансного томографа INTERA 1.5T</w:t>
            </w:r>
            <w:r w:rsidRPr="00D80F15">
              <w:rPr>
                <w:sz w:val="22"/>
                <w:szCs w:val="22"/>
                <w:lang w:val="uk-UA"/>
              </w:rPr>
              <w:t>;</w:t>
            </w:r>
          </w:p>
          <w:p w14:paraId="4A1A3025" w14:textId="69A0693F" w:rsidR="00D80F15" w:rsidRPr="00D80F15" w:rsidRDefault="00D80F15" w:rsidP="00865D5A">
            <w:pPr>
              <w:jc w:val="both"/>
              <w:rPr>
                <w:sz w:val="22"/>
                <w:szCs w:val="22"/>
                <w:lang w:val="uk-UA"/>
              </w:rPr>
            </w:pPr>
            <w:r w:rsidRPr="00D80F15">
              <w:rPr>
                <w:sz w:val="22"/>
                <w:szCs w:val="22"/>
                <w:lang w:val="uk-UA"/>
              </w:rPr>
              <w:t xml:space="preserve">- верифікація якості </w:t>
            </w:r>
            <w:proofErr w:type="spellStart"/>
            <w:r w:rsidRPr="00D80F15">
              <w:rPr>
                <w:sz w:val="22"/>
                <w:szCs w:val="22"/>
                <w:lang w:val="uk-UA"/>
              </w:rPr>
              <w:t>знимків</w:t>
            </w:r>
            <w:proofErr w:type="spellEnd"/>
            <w:r w:rsidRPr="00D80F15">
              <w:rPr>
                <w:sz w:val="22"/>
                <w:szCs w:val="22"/>
                <w:lang w:val="uk-UA"/>
              </w:rPr>
              <w:t xml:space="preserve"> на оригінальних фантомах PHILIPS із використанням приймальної черевної котушки SYNERGY BODY COIL.</w:t>
            </w:r>
          </w:p>
          <w:p w14:paraId="603B8BCD" w14:textId="1B28F9C5" w:rsidR="00D80F15" w:rsidRPr="00D80F15" w:rsidRDefault="00D80F15" w:rsidP="00865D5A">
            <w:pPr>
              <w:jc w:val="both"/>
              <w:rPr>
                <w:sz w:val="22"/>
                <w:szCs w:val="22"/>
                <w:lang w:val="uk-UA"/>
              </w:rPr>
            </w:pPr>
            <w:r w:rsidRPr="00D80F15">
              <w:rPr>
                <w:b/>
                <w:sz w:val="22"/>
                <w:szCs w:val="22"/>
                <w:lang w:val="uk-UA"/>
              </w:rPr>
              <w:t>5</w:t>
            </w:r>
            <w:r w:rsidRPr="00D80F15">
              <w:rPr>
                <w:sz w:val="22"/>
                <w:szCs w:val="22"/>
                <w:lang w:val="uk-UA"/>
              </w:rPr>
              <w:t xml:space="preserve">. . </w:t>
            </w:r>
            <w:r w:rsidRPr="00D80F15">
              <w:rPr>
                <w:b/>
                <w:sz w:val="22"/>
                <w:szCs w:val="22"/>
                <w:lang w:val="uk-UA"/>
              </w:rPr>
              <w:t>Півр</w:t>
            </w:r>
            <w:r w:rsidRPr="00D80F15">
              <w:rPr>
                <w:b/>
                <w:bCs/>
                <w:sz w:val="22"/>
                <w:szCs w:val="22"/>
                <w:lang w:val="uk-UA"/>
              </w:rPr>
              <w:t>ічне технічне обслуговування магнітно-резонансного томографа  INTERA 1.5T</w:t>
            </w:r>
            <w:r w:rsidRPr="00D80F15">
              <w:rPr>
                <w:sz w:val="22"/>
                <w:szCs w:val="22"/>
                <w:lang w:val="uk-UA"/>
              </w:rPr>
              <w:t xml:space="preserve"> </w:t>
            </w:r>
            <w:r w:rsidRPr="00D80F15">
              <w:rPr>
                <w:b/>
                <w:sz w:val="22"/>
                <w:szCs w:val="22"/>
                <w:lang w:val="uk-UA"/>
              </w:rPr>
              <w:t>(4 послуги),</w:t>
            </w:r>
            <w:r w:rsidRPr="00D80F15">
              <w:rPr>
                <w:sz w:val="22"/>
                <w:szCs w:val="22"/>
                <w:lang w:val="uk-UA"/>
              </w:rPr>
              <w:t xml:space="preserve"> має бути проведене в повному обсязі згідно вимогам виробника обладнання та має включати наступні роботи:.</w:t>
            </w:r>
          </w:p>
          <w:p w14:paraId="676F32F4" w14:textId="1B1130F1" w:rsidR="00D80F15" w:rsidRPr="00D80F15" w:rsidRDefault="00D80F15" w:rsidP="00865D5A">
            <w:pPr>
              <w:jc w:val="both"/>
              <w:rPr>
                <w:bCs/>
                <w:iCs/>
                <w:sz w:val="22"/>
                <w:szCs w:val="22"/>
                <w:lang w:val="uk-UA"/>
              </w:rPr>
            </w:pPr>
            <w:r w:rsidRPr="00D80F15">
              <w:rPr>
                <w:bCs/>
                <w:iCs/>
                <w:sz w:val="22"/>
                <w:szCs w:val="22"/>
                <w:lang w:val="uk-UA"/>
              </w:rPr>
              <w:t>- перевірка історії помилок в процесі експлуатації магнітно-резонансного томографа;</w:t>
            </w:r>
          </w:p>
          <w:p w14:paraId="3002A1AB" w14:textId="77777777" w:rsidR="00D80F15" w:rsidRPr="00D80F15" w:rsidRDefault="00D80F15" w:rsidP="00865D5A">
            <w:pPr>
              <w:jc w:val="both"/>
              <w:rPr>
                <w:bCs/>
                <w:iCs/>
                <w:sz w:val="22"/>
                <w:szCs w:val="22"/>
                <w:lang w:val="uk-UA"/>
              </w:rPr>
            </w:pPr>
            <w:r w:rsidRPr="00D80F15">
              <w:rPr>
                <w:bCs/>
                <w:iCs/>
                <w:sz w:val="22"/>
                <w:szCs w:val="22"/>
                <w:lang w:val="uk-UA"/>
              </w:rPr>
              <w:t>- перевірка якості зображення усіх робочих режимів магнітно-резонансного томографа із використанням оригінальних фантомів;</w:t>
            </w:r>
          </w:p>
          <w:p w14:paraId="7000ED97" w14:textId="77777777" w:rsidR="00D80F15" w:rsidRPr="00D80F15" w:rsidRDefault="00D80F15" w:rsidP="00865D5A">
            <w:pPr>
              <w:jc w:val="both"/>
              <w:rPr>
                <w:bCs/>
                <w:iCs/>
                <w:sz w:val="22"/>
                <w:szCs w:val="22"/>
                <w:lang w:val="uk-UA"/>
              </w:rPr>
            </w:pPr>
            <w:r w:rsidRPr="00D80F15">
              <w:rPr>
                <w:bCs/>
                <w:iCs/>
                <w:sz w:val="22"/>
                <w:szCs w:val="22"/>
                <w:lang w:val="uk-UA"/>
              </w:rPr>
              <w:t>- перевірка працездатності систем безпеки магнітно-резонансного томографа;</w:t>
            </w:r>
          </w:p>
          <w:p w14:paraId="6EA7BD34" w14:textId="77777777" w:rsidR="00D80F15" w:rsidRPr="00D80F15" w:rsidRDefault="00D80F15" w:rsidP="00865D5A">
            <w:pPr>
              <w:jc w:val="both"/>
              <w:rPr>
                <w:bCs/>
                <w:iCs/>
                <w:sz w:val="22"/>
                <w:szCs w:val="22"/>
                <w:lang w:val="uk-UA"/>
              </w:rPr>
            </w:pPr>
            <w:r w:rsidRPr="00D80F15">
              <w:rPr>
                <w:bCs/>
                <w:iCs/>
                <w:sz w:val="22"/>
                <w:szCs w:val="22"/>
                <w:lang w:val="uk-UA"/>
              </w:rPr>
              <w:t>- перевірка працездатності та чистка фільтрів блоку вентиляції пацієнта;</w:t>
            </w:r>
          </w:p>
          <w:p w14:paraId="34125DC4" w14:textId="77777777" w:rsidR="00D80F15" w:rsidRPr="00D80F15" w:rsidRDefault="00D80F15" w:rsidP="00865D5A">
            <w:pPr>
              <w:jc w:val="both"/>
              <w:rPr>
                <w:bCs/>
                <w:iCs/>
                <w:sz w:val="22"/>
                <w:szCs w:val="22"/>
                <w:lang w:val="uk-UA"/>
              </w:rPr>
            </w:pPr>
            <w:r w:rsidRPr="00D80F15">
              <w:rPr>
                <w:bCs/>
                <w:iCs/>
                <w:sz w:val="22"/>
                <w:szCs w:val="22"/>
                <w:lang w:val="uk-UA"/>
              </w:rPr>
              <w:t>- перевірка якості заземлення та цілісності контактів магнітно-резонансного томографа;</w:t>
            </w:r>
          </w:p>
          <w:p w14:paraId="3FA3F501" w14:textId="77777777" w:rsidR="00D80F15" w:rsidRPr="00D80F15" w:rsidRDefault="00D80F15" w:rsidP="00865D5A">
            <w:pPr>
              <w:jc w:val="both"/>
              <w:rPr>
                <w:bCs/>
                <w:iCs/>
                <w:sz w:val="22"/>
                <w:szCs w:val="22"/>
                <w:lang w:val="uk-UA"/>
              </w:rPr>
            </w:pPr>
            <w:r w:rsidRPr="00D80F15">
              <w:rPr>
                <w:bCs/>
                <w:iCs/>
                <w:sz w:val="22"/>
                <w:szCs w:val="22"/>
                <w:lang w:val="uk-UA"/>
              </w:rPr>
              <w:t>- перевірка працездатності та чистка основних модулів магнітно-резонансного томографа в технічному приміщенні;</w:t>
            </w:r>
          </w:p>
          <w:p w14:paraId="0FFB082D" w14:textId="77777777" w:rsidR="00D80F15" w:rsidRPr="00D80F15" w:rsidRDefault="00D80F15" w:rsidP="00865D5A">
            <w:pPr>
              <w:jc w:val="both"/>
              <w:rPr>
                <w:bCs/>
                <w:iCs/>
                <w:sz w:val="22"/>
                <w:szCs w:val="22"/>
                <w:lang w:val="uk-UA"/>
              </w:rPr>
            </w:pPr>
            <w:r w:rsidRPr="00D80F15">
              <w:rPr>
                <w:bCs/>
                <w:iCs/>
                <w:sz w:val="22"/>
                <w:szCs w:val="22"/>
                <w:lang w:val="uk-UA"/>
              </w:rPr>
              <w:t>- перевірка параметрів системи охолодження магнітно-резонансного томографа;</w:t>
            </w:r>
          </w:p>
          <w:p w14:paraId="2C754D89" w14:textId="77777777" w:rsidR="00D80F15" w:rsidRPr="00D80F15" w:rsidRDefault="00D80F15" w:rsidP="00865D5A">
            <w:pPr>
              <w:jc w:val="both"/>
              <w:rPr>
                <w:bCs/>
                <w:iCs/>
                <w:sz w:val="22"/>
                <w:szCs w:val="22"/>
                <w:lang w:val="uk-UA"/>
              </w:rPr>
            </w:pPr>
            <w:r w:rsidRPr="00D80F15">
              <w:rPr>
                <w:bCs/>
                <w:iCs/>
                <w:sz w:val="22"/>
                <w:szCs w:val="22"/>
                <w:lang w:val="uk-UA"/>
              </w:rPr>
              <w:t>- перевірка параметрів кліматичної системи процедурного та технічного приміщення магнітно-резонансного томографа;</w:t>
            </w:r>
          </w:p>
          <w:p w14:paraId="3496C557" w14:textId="2B2C5A89" w:rsidR="00D80F15" w:rsidRPr="00D80F15" w:rsidRDefault="00D80F15" w:rsidP="00865D5A">
            <w:pPr>
              <w:jc w:val="both"/>
              <w:rPr>
                <w:sz w:val="22"/>
                <w:szCs w:val="22"/>
                <w:lang w:val="uk-UA"/>
              </w:rPr>
            </w:pPr>
            <w:r w:rsidRPr="00D80F15">
              <w:rPr>
                <w:bCs/>
                <w:iCs/>
                <w:sz w:val="22"/>
                <w:szCs w:val="22"/>
                <w:lang w:val="uk-UA"/>
              </w:rPr>
              <w:t>- перевірка працездатності та технічне обслуговування столу пацієнта магнітно-резонансного томографа.</w:t>
            </w:r>
            <w:r w:rsidRPr="00D80F15">
              <w:rPr>
                <w:sz w:val="22"/>
                <w:szCs w:val="22"/>
                <w:lang w:val="uk-UA"/>
              </w:rPr>
              <w:t>.</w:t>
            </w:r>
          </w:p>
          <w:p w14:paraId="39245516" w14:textId="5C9692CA" w:rsidR="00D80F15" w:rsidRPr="00D80F15" w:rsidRDefault="00D80F15" w:rsidP="00865D5A">
            <w:pPr>
              <w:pBdr>
                <w:top w:val="nil"/>
                <w:left w:val="nil"/>
                <w:bottom w:val="nil"/>
                <w:right w:val="nil"/>
                <w:between w:val="nil"/>
              </w:pBdr>
              <w:jc w:val="both"/>
              <w:rPr>
                <w:b/>
                <w:color w:val="000000"/>
                <w:sz w:val="22"/>
                <w:szCs w:val="22"/>
                <w:lang w:val="uk-UA"/>
              </w:rPr>
            </w:pPr>
            <w:r w:rsidRPr="00D80F15">
              <w:rPr>
                <w:b/>
                <w:color w:val="000000"/>
                <w:sz w:val="22"/>
                <w:szCs w:val="22"/>
                <w:lang w:val="uk-UA"/>
              </w:rPr>
              <w:t>Якісні вимоги до послуг:</w:t>
            </w:r>
          </w:p>
          <w:p w14:paraId="178A27F3" w14:textId="77777777" w:rsidR="00D80F15" w:rsidRPr="00D80F15" w:rsidRDefault="00D80F15" w:rsidP="00865D5A">
            <w:pPr>
              <w:pBdr>
                <w:top w:val="nil"/>
                <w:left w:val="nil"/>
                <w:bottom w:val="nil"/>
                <w:right w:val="nil"/>
                <w:between w:val="nil"/>
              </w:pBdr>
              <w:jc w:val="both"/>
              <w:rPr>
                <w:b/>
                <w:color w:val="000000"/>
                <w:sz w:val="22"/>
                <w:szCs w:val="22"/>
                <w:lang w:val="uk-UA"/>
              </w:rPr>
            </w:pPr>
          </w:p>
          <w:p w14:paraId="4F84353B" w14:textId="264FDE76" w:rsidR="00D80F15" w:rsidRPr="00D80F15" w:rsidRDefault="00D80F15" w:rsidP="00865D5A">
            <w:pPr>
              <w:jc w:val="both"/>
              <w:rPr>
                <w:sz w:val="22"/>
                <w:szCs w:val="22"/>
                <w:lang w:val="uk-UA"/>
              </w:rPr>
            </w:pPr>
            <w:r w:rsidRPr="00D80F15">
              <w:rPr>
                <w:sz w:val="22"/>
                <w:szCs w:val="22"/>
                <w:lang w:val="uk-UA"/>
              </w:rPr>
              <w:lastRenderedPageBreak/>
              <w:t>1. Учасник повинен надати копії ліцензій з дозволом на проведення ремонту та технічного обслуговування зазначеного обладнання у разі, якщо це передбачено чинним Законодавством України (надати завірені підписом Учасника копії відповідних ліцензій з дозволом на проведення ремонту та технічного обслуговування зазначеного обладнання).</w:t>
            </w:r>
          </w:p>
          <w:p w14:paraId="1DFAF5DF" w14:textId="61162F01" w:rsidR="00D80F15" w:rsidRPr="00D80F15" w:rsidRDefault="00D80F15" w:rsidP="00865D5A">
            <w:pPr>
              <w:jc w:val="both"/>
              <w:rPr>
                <w:sz w:val="22"/>
                <w:szCs w:val="22"/>
                <w:lang w:val="uk-UA"/>
              </w:rPr>
            </w:pPr>
            <w:r w:rsidRPr="00D80F15">
              <w:rPr>
                <w:sz w:val="22"/>
                <w:szCs w:val="22"/>
                <w:lang w:val="uk-UA"/>
              </w:rPr>
              <w:t>2. Ремонтні роботи і технічне обслуговування за предметом закупівлі, повинні здійснюватися кваліфікованими спеціалістами, який мають відповідні знання та навички роботи на відповідному обладнанні. На підтвердження Учасник повинен надати завірені підписом Учасника копії відповідних сертифікатів сервісних інженерів, виданих виробником обладнання.</w:t>
            </w:r>
          </w:p>
          <w:p w14:paraId="3FB732E5" w14:textId="77777777" w:rsidR="00D80F15" w:rsidRPr="00D80F15" w:rsidRDefault="00D80F15" w:rsidP="00865D5A">
            <w:pPr>
              <w:jc w:val="both"/>
              <w:rPr>
                <w:sz w:val="22"/>
                <w:szCs w:val="22"/>
                <w:lang w:val="uk-UA"/>
              </w:rPr>
            </w:pPr>
            <w:r w:rsidRPr="00D80F15">
              <w:rPr>
                <w:sz w:val="22"/>
                <w:szCs w:val="22"/>
                <w:lang w:val="uk-UA"/>
              </w:rPr>
              <w:t>3. Учасник повинен надати копії документів, що підтверджують досвід виконання Учасником аналогічних договорів (надати завірені підписом Учасника копії аналогічних договорів та актів щодо їх виконання).</w:t>
            </w:r>
          </w:p>
          <w:p w14:paraId="264475BC" w14:textId="7D8F5F98" w:rsidR="00D80F15" w:rsidRPr="00D80F15" w:rsidRDefault="00D80F15" w:rsidP="00865D5A">
            <w:pPr>
              <w:jc w:val="both"/>
              <w:rPr>
                <w:sz w:val="22"/>
                <w:szCs w:val="22"/>
                <w:lang w:val="uk-UA" w:eastAsia="zh-CN"/>
              </w:rPr>
            </w:pPr>
            <w:r w:rsidRPr="00D80F15">
              <w:rPr>
                <w:sz w:val="22"/>
                <w:szCs w:val="22"/>
                <w:lang w:val="uk-UA" w:eastAsia="zh-CN"/>
              </w:rPr>
              <w:t>4. Виконавець повинен забезпечити:</w:t>
            </w:r>
          </w:p>
          <w:p w14:paraId="2B6567D1" w14:textId="00534674" w:rsidR="00D80F15" w:rsidRPr="00D80F15" w:rsidRDefault="00D80F15" w:rsidP="00865D5A">
            <w:pPr>
              <w:tabs>
                <w:tab w:val="left" w:pos="0"/>
              </w:tabs>
              <w:suppressAutoHyphens/>
              <w:jc w:val="both"/>
              <w:rPr>
                <w:sz w:val="22"/>
                <w:szCs w:val="22"/>
                <w:lang w:val="uk-UA" w:eastAsia="zh-CN"/>
              </w:rPr>
            </w:pPr>
            <w:r w:rsidRPr="00D80F15">
              <w:rPr>
                <w:sz w:val="22"/>
                <w:szCs w:val="22"/>
                <w:lang w:val="uk-UA"/>
              </w:rPr>
              <w:t>-місце надання послуг – територія Замовника;</w:t>
            </w:r>
          </w:p>
          <w:p w14:paraId="6C4C9171" w14:textId="15C289EA" w:rsidR="00D80F15" w:rsidRPr="00D80F15" w:rsidRDefault="00D80F15" w:rsidP="00865D5A">
            <w:pPr>
              <w:tabs>
                <w:tab w:val="left" w:pos="0"/>
              </w:tabs>
              <w:suppressAutoHyphens/>
              <w:jc w:val="both"/>
              <w:rPr>
                <w:sz w:val="22"/>
                <w:szCs w:val="22"/>
                <w:lang w:val="uk-UA" w:eastAsia="zh-CN"/>
              </w:rPr>
            </w:pPr>
            <w:r w:rsidRPr="00D80F15">
              <w:rPr>
                <w:sz w:val="22"/>
                <w:szCs w:val="22"/>
                <w:lang w:val="uk-UA" w:eastAsia="zh-CN"/>
              </w:rPr>
              <w:t>-строк надання послуг: до 31.12.2025;</w:t>
            </w:r>
          </w:p>
          <w:p w14:paraId="5074980E" w14:textId="77777777" w:rsidR="00D80F15" w:rsidRPr="00D80F15" w:rsidRDefault="00D80F15" w:rsidP="00865D5A">
            <w:pPr>
              <w:suppressAutoHyphens/>
              <w:jc w:val="both"/>
              <w:rPr>
                <w:sz w:val="22"/>
                <w:szCs w:val="22"/>
                <w:lang w:val="uk-UA" w:eastAsia="zh-CN"/>
              </w:rPr>
            </w:pPr>
            <w:r w:rsidRPr="00D80F15">
              <w:rPr>
                <w:sz w:val="22"/>
                <w:szCs w:val="22"/>
                <w:lang w:val="uk-UA" w:eastAsia="zh-CN"/>
              </w:rPr>
              <w:t>-дотримання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w:t>
            </w:r>
          </w:p>
          <w:p w14:paraId="23FA429B" w14:textId="293D5E33" w:rsidR="00D80F15" w:rsidRPr="00D80F15" w:rsidRDefault="00D80F15" w:rsidP="00865D5A">
            <w:pPr>
              <w:spacing w:line="276" w:lineRule="auto"/>
              <w:jc w:val="both"/>
              <w:rPr>
                <w:color w:val="000000"/>
                <w:sz w:val="22"/>
                <w:szCs w:val="22"/>
                <w:u w:color="000000"/>
                <w:bdr w:val="nil"/>
                <w:lang w:val="uk-UA"/>
                <w14:textOutline w14:w="0" w14:cap="flat" w14:cmpd="sng" w14:algn="ctr">
                  <w14:noFill/>
                  <w14:prstDash w14:val="solid"/>
                  <w14:bevel/>
                </w14:textOutline>
              </w:rPr>
            </w:pPr>
            <w:r w:rsidRPr="00D80F15">
              <w:rPr>
                <w:color w:val="000000"/>
                <w:sz w:val="22"/>
                <w:szCs w:val="22"/>
                <w:u w:color="000000"/>
                <w:bdr w:val="nil"/>
                <w:lang w:val="uk-UA"/>
                <w14:textOutline w14:w="0" w14:cap="flat" w14:cmpd="sng" w14:algn="ctr">
                  <w14:noFill/>
                  <w14:prstDash w14:val="solid"/>
                  <w14:bevel/>
                </w14:textOutline>
              </w:rPr>
              <w:t>5. Вартість послуг повинна включати вартість витратних матеріалів для проведення ремонту обладнання та всі інші витрати, пов’язані із виконанням послуг ( транспортування, митне оформлення, тощо)</w:t>
            </w:r>
          </w:p>
          <w:p w14:paraId="52D9EEE7" w14:textId="32539562" w:rsidR="00D80F15" w:rsidRPr="00D80F15" w:rsidRDefault="00D80F15" w:rsidP="00865D5A">
            <w:pPr>
              <w:spacing w:line="276" w:lineRule="auto"/>
              <w:jc w:val="both"/>
              <w:rPr>
                <w:color w:val="000000"/>
                <w:sz w:val="22"/>
                <w:szCs w:val="22"/>
                <w:u w:color="000000"/>
                <w:bdr w:val="nil"/>
                <w:lang w:val="uk-UA"/>
                <w14:textOutline w14:w="0" w14:cap="flat" w14:cmpd="sng" w14:algn="ctr">
                  <w14:noFill/>
                  <w14:prstDash w14:val="solid"/>
                  <w14:bevel/>
                </w14:textOutline>
              </w:rPr>
            </w:pPr>
            <w:r w:rsidRPr="00D80F15">
              <w:rPr>
                <w:color w:val="000000"/>
                <w:sz w:val="22"/>
                <w:szCs w:val="22"/>
                <w:u w:color="000000"/>
                <w:bdr w:val="nil"/>
                <w:lang w:val="uk-UA"/>
                <w14:textOutline w14:w="0" w14:cap="flat" w14:cmpd="sng" w14:algn="ctr">
                  <w14:noFill/>
                  <w14:prstDash w14:val="solid"/>
                  <w14:bevel/>
                </w14:textOutline>
              </w:rPr>
              <w:t>6. Запасні частини, які будуть використанні при проведенні технічного обслуговування, повинні бути новими, оригінальними або сумісними з даним обладнанням (надати гарантійний лист від Учасника)</w:t>
            </w:r>
          </w:p>
          <w:p w14:paraId="0DAEEF69" w14:textId="4B9695AF" w:rsidR="00D80F15" w:rsidRPr="00D80F15" w:rsidRDefault="00D80F15" w:rsidP="00865D5A">
            <w:pPr>
              <w:tabs>
                <w:tab w:val="left" w:pos="709"/>
              </w:tabs>
              <w:suppressAutoHyphens/>
              <w:spacing w:line="276" w:lineRule="auto"/>
              <w:jc w:val="both"/>
              <w:rPr>
                <w:rFonts w:eastAsia="Calibri"/>
                <w:sz w:val="22"/>
                <w:szCs w:val="22"/>
                <w:lang w:val="uk-UA" w:eastAsia="ar-SA"/>
              </w:rPr>
            </w:pPr>
            <w:r w:rsidRPr="00D80F15">
              <w:rPr>
                <w:color w:val="000000"/>
                <w:sz w:val="22"/>
                <w:szCs w:val="22"/>
                <w:u w:color="000000"/>
                <w:bdr w:val="nil"/>
                <w:lang w:val="uk-UA"/>
                <w14:textOutline w14:w="0" w14:cap="flat" w14:cmpd="sng" w14:algn="ctr">
                  <w14:noFill/>
                  <w14:prstDash w14:val="solid"/>
                  <w14:bevel/>
                </w14:textOutline>
              </w:rPr>
              <w:t>7. Гарантійний термін на встановлені запасні частини повинен складати не менш ніж 6 місяців з дати надання послуг (надати гарантійний лист від Учасника )</w:t>
            </w:r>
          </w:p>
          <w:p w14:paraId="4C83B6E0" w14:textId="781438E1" w:rsidR="00D80F15" w:rsidRPr="00D80F15" w:rsidRDefault="00D80F15" w:rsidP="00865D5A">
            <w:pPr>
              <w:tabs>
                <w:tab w:val="left" w:pos="709"/>
              </w:tabs>
              <w:suppressAutoHyphens/>
              <w:spacing w:line="276" w:lineRule="auto"/>
              <w:jc w:val="both"/>
              <w:rPr>
                <w:sz w:val="22"/>
                <w:szCs w:val="22"/>
                <w:lang w:val="uk-UA" w:eastAsia="ar-SA"/>
              </w:rPr>
            </w:pPr>
            <w:r w:rsidRPr="00D80F15">
              <w:rPr>
                <w:sz w:val="22"/>
                <w:szCs w:val="22"/>
                <w:lang w:val="uk-UA" w:eastAsia="ar-SA"/>
              </w:rPr>
              <w:t>8. Відповідальність за всі дії субпідрядника (-</w:t>
            </w:r>
            <w:proofErr w:type="spellStart"/>
            <w:r w:rsidRPr="00D80F15">
              <w:rPr>
                <w:sz w:val="22"/>
                <w:szCs w:val="22"/>
                <w:lang w:val="uk-UA" w:eastAsia="ar-SA"/>
              </w:rPr>
              <w:t>ів</w:t>
            </w:r>
            <w:proofErr w:type="spellEnd"/>
            <w:r w:rsidRPr="00D80F15">
              <w:rPr>
                <w:sz w:val="22"/>
                <w:szCs w:val="22"/>
                <w:lang w:val="uk-UA" w:eastAsia="ar-SA"/>
              </w:rPr>
              <w:t>), якщо такі залучаються Виконавцем під час надання Послуг, у тому числі майнову відповідальність за шкоду, завдану субпідрядником (-</w:t>
            </w:r>
            <w:proofErr w:type="spellStart"/>
            <w:r w:rsidRPr="00D80F15">
              <w:rPr>
                <w:sz w:val="22"/>
                <w:szCs w:val="22"/>
                <w:lang w:val="uk-UA" w:eastAsia="ar-SA"/>
              </w:rPr>
              <w:t>ами</w:t>
            </w:r>
            <w:proofErr w:type="spellEnd"/>
            <w:r w:rsidRPr="00D80F15">
              <w:rPr>
                <w:sz w:val="22"/>
                <w:szCs w:val="22"/>
                <w:lang w:val="uk-UA" w:eastAsia="ar-SA"/>
              </w:rPr>
              <w:t>), несе виключно Виконавець, у повному обсязі.</w:t>
            </w:r>
          </w:p>
        </w:tc>
      </w:tr>
      <w:tr w:rsidR="00D80F15" w:rsidRPr="000565D9" w14:paraId="6E29A67E" w14:textId="77777777" w:rsidTr="00D80F15">
        <w:tc>
          <w:tcPr>
            <w:tcW w:w="1696" w:type="dxa"/>
            <w:tcBorders>
              <w:top w:val="single" w:sz="4" w:space="0" w:color="000000"/>
              <w:left w:val="single" w:sz="4" w:space="0" w:color="000000"/>
              <w:bottom w:val="single" w:sz="4" w:space="0" w:color="000000"/>
              <w:right w:val="single" w:sz="4" w:space="0" w:color="000000"/>
            </w:tcBorders>
          </w:tcPr>
          <w:p w14:paraId="64A4550C" w14:textId="77777777" w:rsidR="00D80F15" w:rsidRPr="00D80F15" w:rsidRDefault="00D80F15" w:rsidP="00664080">
            <w:pPr>
              <w:pBdr>
                <w:top w:val="nil"/>
                <w:left w:val="nil"/>
                <w:bottom w:val="nil"/>
                <w:right w:val="nil"/>
                <w:between w:val="nil"/>
              </w:pBdr>
              <w:spacing w:line="276" w:lineRule="auto"/>
              <w:rPr>
                <w:color w:val="000000"/>
                <w:sz w:val="22"/>
                <w:szCs w:val="22"/>
                <w:lang w:val="uk-UA"/>
              </w:rPr>
            </w:pPr>
            <w:r w:rsidRPr="00D80F15">
              <w:rPr>
                <w:color w:val="000000"/>
                <w:sz w:val="22"/>
                <w:szCs w:val="22"/>
                <w:lang w:val="uk-UA"/>
              </w:rPr>
              <w:lastRenderedPageBreak/>
              <w:t>Обґрунтування очікуваної вартості предмета закупівлі, розміру бюджетного призначення</w:t>
            </w:r>
          </w:p>
        </w:tc>
        <w:tc>
          <w:tcPr>
            <w:tcW w:w="8222" w:type="dxa"/>
            <w:tcBorders>
              <w:top w:val="single" w:sz="4" w:space="0" w:color="000000"/>
              <w:left w:val="single" w:sz="4" w:space="0" w:color="000000"/>
              <w:bottom w:val="single" w:sz="4" w:space="0" w:color="000000"/>
              <w:right w:val="single" w:sz="4" w:space="0" w:color="000000"/>
            </w:tcBorders>
          </w:tcPr>
          <w:p w14:paraId="0F5F8E8B" w14:textId="59ECB169" w:rsidR="00D80F15" w:rsidRPr="00D80F15" w:rsidRDefault="00D80F15" w:rsidP="00664080">
            <w:pPr>
              <w:pBdr>
                <w:top w:val="nil"/>
                <w:left w:val="nil"/>
                <w:bottom w:val="nil"/>
                <w:right w:val="nil"/>
                <w:between w:val="nil"/>
              </w:pBdr>
              <w:spacing w:line="276" w:lineRule="auto"/>
              <w:ind w:firstLine="326"/>
              <w:jc w:val="both"/>
              <w:rPr>
                <w:rFonts w:ascii="Calibri" w:eastAsia="Calibri" w:hAnsi="Calibri" w:cs="Calibri"/>
                <w:color w:val="000000"/>
                <w:sz w:val="22"/>
                <w:szCs w:val="22"/>
                <w:lang w:val="uk-UA"/>
              </w:rPr>
            </w:pPr>
            <w:r w:rsidRPr="00D80F15">
              <w:rPr>
                <w:color w:val="000000"/>
                <w:sz w:val="22"/>
                <w:szCs w:val="22"/>
                <w:lang w:val="uk-UA"/>
              </w:rPr>
              <w:t xml:space="preserve">Очікувана вартість виконано відповідно до розділу III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(далі — Методика), а саме: методом порівняння ринкових цін на підставі даних ринку, а саме загальнодоступної відкритої інформації про ціни та інформації з отриманих цінових пропозицій на момент вивчення ринку, очікувана вартість  дорівнює комерційній пропозиції від ТОВ «ПІ ЕЙЧ - СЕРВІС» </w:t>
            </w:r>
            <w:r w:rsidRPr="00D80F15">
              <w:rPr>
                <w:b/>
                <w:color w:val="000000"/>
                <w:sz w:val="22"/>
                <w:szCs w:val="22"/>
                <w:lang w:val="uk-UA"/>
              </w:rPr>
              <w:t>- 1</w:t>
            </w:r>
            <w:r w:rsidR="000565D9">
              <w:rPr>
                <w:b/>
                <w:color w:val="000000"/>
                <w:sz w:val="22"/>
                <w:szCs w:val="22"/>
                <w:lang w:val="uk-UA"/>
              </w:rPr>
              <w:t> </w:t>
            </w:r>
            <w:r w:rsidRPr="00D80F15">
              <w:rPr>
                <w:b/>
                <w:color w:val="000000"/>
                <w:sz w:val="22"/>
                <w:szCs w:val="22"/>
                <w:lang w:val="uk-UA"/>
              </w:rPr>
              <w:t>716</w:t>
            </w:r>
            <w:r w:rsidR="000565D9">
              <w:rPr>
                <w:b/>
                <w:color w:val="000000"/>
                <w:sz w:val="22"/>
                <w:szCs w:val="22"/>
                <w:lang w:val="uk-UA"/>
              </w:rPr>
              <w:t> </w:t>
            </w:r>
            <w:r w:rsidRPr="00D80F15">
              <w:rPr>
                <w:b/>
                <w:color w:val="000000"/>
                <w:sz w:val="22"/>
                <w:szCs w:val="22"/>
                <w:lang w:val="uk-UA"/>
              </w:rPr>
              <w:t>000,00</w:t>
            </w:r>
            <w:r w:rsidRPr="00D80F15">
              <w:rPr>
                <w:color w:val="000000"/>
                <w:sz w:val="22"/>
                <w:szCs w:val="22"/>
                <w:lang w:val="uk-UA"/>
              </w:rPr>
              <w:t xml:space="preserve"> грн. (Один мільйон сімсот шістнадцять тисяч гривень 00 копійок), без ПДВ.</w:t>
            </w:r>
          </w:p>
          <w:p w14:paraId="03A7E435" w14:textId="77777777" w:rsidR="00D80F15" w:rsidRPr="00D80F15" w:rsidRDefault="00D80F15" w:rsidP="00664080">
            <w:pPr>
              <w:pBdr>
                <w:top w:val="nil"/>
                <w:left w:val="nil"/>
                <w:bottom w:val="nil"/>
                <w:right w:val="nil"/>
                <w:between w:val="nil"/>
              </w:pBdr>
              <w:spacing w:line="276" w:lineRule="auto"/>
              <w:ind w:firstLine="326"/>
              <w:jc w:val="both"/>
              <w:rPr>
                <w:color w:val="000000"/>
                <w:sz w:val="22"/>
                <w:szCs w:val="22"/>
                <w:lang w:val="uk-UA"/>
              </w:rPr>
            </w:pPr>
            <w:r w:rsidRPr="00D80F15">
              <w:rPr>
                <w:color w:val="000000"/>
                <w:sz w:val="22"/>
                <w:szCs w:val="22"/>
                <w:lang w:val="uk-UA"/>
              </w:rPr>
              <w:t>Розмір бюджетного призначення для предмета закупівлі не передбачається.</w:t>
            </w:r>
          </w:p>
          <w:p w14:paraId="5AEA6B77" w14:textId="7F3FD545" w:rsidR="00D80F15" w:rsidRPr="00D80F15" w:rsidRDefault="00D80F15" w:rsidP="00664080">
            <w:pPr>
              <w:pBdr>
                <w:top w:val="nil"/>
                <w:left w:val="nil"/>
                <w:bottom w:val="nil"/>
                <w:right w:val="nil"/>
                <w:between w:val="nil"/>
              </w:pBdr>
              <w:spacing w:after="200" w:line="276" w:lineRule="auto"/>
              <w:ind w:firstLine="326"/>
              <w:jc w:val="both"/>
              <w:rPr>
                <w:color w:val="000000"/>
                <w:sz w:val="22"/>
                <w:szCs w:val="22"/>
                <w:lang w:val="uk-UA"/>
              </w:rPr>
            </w:pPr>
            <w:r w:rsidRPr="00D80F15">
              <w:rPr>
                <w:color w:val="000000"/>
                <w:sz w:val="22"/>
                <w:szCs w:val="22"/>
                <w:lang w:val="uk-UA"/>
              </w:rPr>
              <w:t xml:space="preserve">Послуги з позапланового ремонту та технічного обслуговування магнітно-резонансного томографа </w:t>
            </w:r>
            <w:proofErr w:type="spellStart"/>
            <w:r w:rsidRPr="00D80F15">
              <w:rPr>
                <w:color w:val="000000"/>
                <w:sz w:val="22"/>
                <w:szCs w:val="22"/>
                <w:lang w:val="uk-UA"/>
              </w:rPr>
              <w:t>Intera</w:t>
            </w:r>
            <w:proofErr w:type="spellEnd"/>
            <w:r w:rsidRPr="00D80F15">
              <w:rPr>
                <w:color w:val="000000"/>
                <w:sz w:val="22"/>
                <w:szCs w:val="22"/>
                <w:lang w:val="uk-UA"/>
              </w:rPr>
              <w:t xml:space="preserve"> 1.5T S/N 30283 виробництва фірми </w:t>
            </w:r>
            <w:proofErr w:type="spellStart"/>
            <w:r w:rsidRPr="00D80F15">
              <w:rPr>
                <w:color w:val="000000"/>
                <w:sz w:val="22"/>
                <w:szCs w:val="22"/>
                <w:lang w:val="uk-UA"/>
              </w:rPr>
              <w:t>Philips</w:t>
            </w:r>
            <w:proofErr w:type="spellEnd"/>
            <w:r w:rsidRPr="00D80F15">
              <w:rPr>
                <w:color w:val="000000"/>
                <w:sz w:val="22"/>
                <w:szCs w:val="22"/>
                <w:lang w:val="uk-UA"/>
              </w:rPr>
              <w:t xml:space="preserve"> </w:t>
            </w:r>
            <w:proofErr w:type="spellStart"/>
            <w:r w:rsidRPr="00D80F15">
              <w:rPr>
                <w:color w:val="000000"/>
                <w:sz w:val="22"/>
                <w:szCs w:val="22"/>
                <w:lang w:val="uk-UA"/>
              </w:rPr>
              <w:t>Medical</w:t>
            </w:r>
            <w:proofErr w:type="spellEnd"/>
            <w:r w:rsidRPr="00D80F15">
              <w:rPr>
                <w:color w:val="000000"/>
                <w:sz w:val="22"/>
                <w:szCs w:val="22"/>
                <w:lang w:val="uk-UA"/>
              </w:rPr>
              <w:t xml:space="preserve"> </w:t>
            </w:r>
            <w:proofErr w:type="spellStart"/>
            <w:r w:rsidRPr="00D80F15">
              <w:rPr>
                <w:color w:val="000000"/>
                <w:sz w:val="22"/>
                <w:szCs w:val="22"/>
                <w:lang w:val="uk-UA"/>
              </w:rPr>
              <w:t>Systems</w:t>
            </w:r>
            <w:proofErr w:type="spellEnd"/>
            <w:r w:rsidRPr="00D80F15">
              <w:rPr>
                <w:color w:val="000000"/>
                <w:sz w:val="22"/>
                <w:szCs w:val="22"/>
                <w:lang w:val="uk-UA"/>
              </w:rPr>
              <w:t xml:space="preserve"> за кодом ДК 021:2015: 50420000-5 «Послуги з ремонту і технічного обслуговування медичного та хірургічного обладнання»</w:t>
            </w:r>
          </w:p>
        </w:tc>
      </w:tr>
      <w:tr w:rsidR="00D80F15" w:rsidRPr="000565D9" w14:paraId="347CCBB0" w14:textId="77777777" w:rsidTr="00D80F15">
        <w:tc>
          <w:tcPr>
            <w:tcW w:w="1696" w:type="dxa"/>
            <w:tcBorders>
              <w:top w:val="single" w:sz="4" w:space="0" w:color="000000"/>
              <w:left w:val="single" w:sz="4" w:space="0" w:color="000000"/>
              <w:bottom w:val="single" w:sz="4" w:space="0" w:color="000000"/>
              <w:right w:val="single" w:sz="4" w:space="0" w:color="000000"/>
            </w:tcBorders>
          </w:tcPr>
          <w:p w14:paraId="49713B5D" w14:textId="77777777" w:rsidR="00D80F15" w:rsidRPr="00D80F15" w:rsidRDefault="00D80F15" w:rsidP="00664080">
            <w:pPr>
              <w:pBdr>
                <w:top w:val="nil"/>
                <w:left w:val="nil"/>
                <w:bottom w:val="nil"/>
                <w:right w:val="nil"/>
                <w:between w:val="nil"/>
              </w:pBdr>
              <w:spacing w:line="276" w:lineRule="auto"/>
              <w:rPr>
                <w:color w:val="000000"/>
                <w:sz w:val="22"/>
                <w:szCs w:val="22"/>
                <w:lang w:val="uk-UA"/>
              </w:rPr>
            </w:pPr>
          </w:p>
        </w:tc>
        <w:tc>
          <w:tcPr>
            <w:tcW w:w="8222" w:type="dxa"/>
            <w:tcBorders>
              <w:top w:val="single" w:sz="4" w:space="0" w:color="000000"/>
              <w:left w:val="single" w:sz="4" w:space="0" w:color="000000"/>
              <w:bottom w:val="single" w:sz="4" w:space="0" w:color="000000"/>
              <w:right w:val="single" w:sz="4" w:space="0" w:color="000000"/>
            </w:tcBorders>
          </w:tcPr>
          <w:p w14:paraId="17FF340E" w14:textId="77777777" w:rsidR="00D80F15" w:rsidRPr="00D80F15" w:rsidRDefault="00D80F15" w:rsidP="00664080">
            <w:pPr>
              <w:pBdr>
                <w:top w:val="nil"/>
                <w:left w:val="nil"/>
                <w:bottom w:val="nil"/>
                <w:right w:val="nil"/>
                <w:between w:val="nil"/>
              </w:pBdr>
              <w:spacing w:line="276" w:lineRule="auto"/>
              <w:jc w:val="both"/>
              <w:rPr>
                <w:color w:val="000000"/>
                <w:sz w:val="22"/>
                <w:szCs w:val="22"/>
                <w:lang w:val="uk-UA"/>
              </w:rPr>
            </w:pPr>
          </w:p>
        </w:tc>
      </w:tr>
    </w:tbl>
    <w:p w14:paraId="329EE72B" w14:textId="77777777" w:rsidR="00DA355B" w:rsidRPr="006A110B" w:rsidRDefault="00DA355B" w:rsidP="00DA355B">
      <w:pPr>
        <w:pBdr>
          <w:top w:val="nil"/>
          <w:left w:val="nil"/>
          <w:bottom w:val="nil"/>
          <w:right w:val="nil"/>
          <w:between w:val="nil"/>
        </w:pBdr>
        <w:tabs>
          <w:tab w:val="left" w:pos="1970"/>
        </w:tabs>
        <w:spacing w:line="276" w:lineRule="auto"/>
        <w:jc w:val="both"/>
        <w:rPr>
          <w:color w:val="000000"/>
          <w:sz w:val="22"/>
          <w:szCs w:val="22"/>
          <w:lang w:val="uk-UA"/>
        </w:rPr>
      </w:pPr>
    </w:p>
    <w:p w14:paraId="15173A5C" w14:textId="685EFB55" w:rsidR="00DA355B" w:rsidRPr="006A110B" w:rsidRDefault="00DA355B" w:rsidP="000565D9">
      <w:pPr>
        <w:pBdr>
          <w:top w:val="nil"/>
          <w:left w:val="nil"/>
          <w:bottom w:val="nil"/>
          <w:right w:val="nil"/>
          <w:between w:val="nil"/>
        </w:pBdr>
        <w:tabs>
          <w:tab w:val="left" w:pos="1970"/>
        </w:tabs>
        <w:spacing w:line="276" w:lineRule="auto"/>
        <w:jc w:val="both"/>
        <w:rPr>
          <w:color w:val="000000"/>
          <w:sz w:val="22"/>
          <w:szCs w:val="22"/>
          <w:lang w:val="uk-UA"/>
        </w:rPr>
      </w:pPr>
      <w:r w:rsidRPr="006A110B">
        <w:rPr>
          <w:color w:val="000000"/>
          <w:sz w:val="22"/>
          <w:szCs w:val="22"/>
          <w:lang w:val="uk-UA"/>
        </w:rPr>
        <w:t>Виконуючого обов’язки начальника сектора обслуговування</w:t>
      </w:r>
    </w:p>
    <w:p w14:paraId="372697D1" w14:textId="5AB36044" w:rsidR="00DA355B" w:rsidRPr="006A110B" w:rsidRDefault="00DA355B" w:rsidP="000565D9">
      <w:pPr>
        <w:pBdr>
          <w:top w:val="nil"/>
          <w:left w:val="nil"/>
          <w:bottom w:val="nil"/>
          <w:right w:val="nil"/>
          <w:between w:val="nil"/>
        </w:pBdr>
        <w:tabs>
          <w:tab w:val="left" w:pos="1970"/>
          <w:tab w:val="left" w:pos="5812"/>
        </w:tabs>
        <w:spacing w:line="276" w:lineRule="auto"/>
        <w:jc w:val="both"/>
        <w:rPr>
          <w:color w:val="000000"/>
          <w:sz w:val="22"/>
          <w:szCs w:val="22"/>
          <w:lang w:val="uk-UA"/>
        </w:rPr>
      </w:pPr>
      <w:r w:rsidRPr="006A110B">
        <w:rPr>
          <w:color w:val="000000"/>
          <w:sz w:val="22"/>
          <w:szCs w:val="22"/>
          <w:lang w:val="uk-UA"/>
        </w:rPr>
        <w:t xml:space="preserve">та ремонту медичного обладнання  </w:t>
      </w:r>
      <w:r w:rsidR="000565D9">
        <w:rPr>
          <w:color w:val="000000"/>
          <w:sz w:val="22"/>
          <w:szCs w:val="22"/>
          <w:lang w:val="uk-UA"/>
        </w:rPr>
        <w:tab/>
      </w:r>
      <w:r w:rsidRPr="006A110B">
        <w:rPr>
          <w:color w:val="000000"/>
          <w:sz w:val="22"/>
          <w:szCs w:val="22"/>
          <w:lang w:val="uk-UA"/>
        </w:rPr>
        <w:t>____________ Едуард ЧЕХОВСЬКИЙ</w:t>
      </w:r>
    </w:p>
    <w:p w14:paraId="17C7F802" w14:textId="3A535761" w:rsidR="00243993" w:rsidRPr="006A110B" w:rsidRDefault="000565D9" w:rsidP="000565D9">
      <w:pPr>
        <w:pBdr>
          <w:top w:val="nil"/>
          <w:left w:val="nil"/>
          <w:bottom w:val="nil"/>
          <w:right w:val="nil"/>
          <w:between w:val="nil"/>
        </w:pBdr>
        <w:tabs>
          <w:tab w:val="left" w:pos="1970"/>
        </w:tabs>
        <w:spacing w:line="276" w:lineRule="auto"/>
        <w:jc w:val="both"/>
        <w:rPr>
          <w:lang w:val="uk-UA"/>
        </w:rPr>
      </w:pPr>
      <w:r>
        <w:rPr>
          <w:color w:val="000000"/>
          <w:sz w:val="18"/>
          <w:szCs w:val="18"/>
          <w:lang w:val="uk-UA"/>
        </w:rPr>
        <w:tab/>
      </w:r>
      <w:r>
        <w:rPr>
          <w:color w:val="000000"/>
          <w:sz w:val="18"/>
          <w:szCs w:val="18"/>
          <w:lang w:val="uk-UA"/>
        </w:rPr>
        <w:tab/>
      </w:r>
      <w:r>
        <w:rPr>
          <w:color w:val="000000"/>
          <w:sz w:val="18"/>
          <w:szCs w:val="18"/>
          <w:lang w:val="uk-UA"/>
        </w:rPr>
        <w:tab/>
      </w:r>
      <w:r>
        <w:rPr>
          <w:color w:val="000000"/>
          <w:sz w:val="18"/>
          <w:szCs w:val="18"/>
          <w:lang w:val="uk-UA"/>
        </w:rPr>
        <w:tab/>
      </w:r>
      <w:r>
        <w:rPr>
          <w:color w:val="000000"/>
          <w:sz w:val="18"/>
          <w:szCs w:val="18"/>
          <w:lang w:val="uk-UA"/>
        </w:rPr>
        <w:tab/>
      </w:r>
      <w:r>
        <w:rPr>
          <w:color w:val="000000"/>
          <w:sz w:val="18"/>
          <w:szCs w:val="18"/>
          <w:lang w:val="uk-UA"/>
        </w:rPr>
        <w:tab/>
      </w:r>
      <w:r>
        <w:rPr>
          <w:color w:val="000000"/>
          <w:sz w:val="18"/>
          <w:szCs w:val="18"/>
          <w:lang w:val="uk-UA"/>
        </w:rPr>
        <w:tab/>
      </w:r>
      <w:r>
        <w:rPr>
          <w:color w:val="000000"/>
          <w:sz w:val="18"/>
          <w:szCs w:val="18"/>
          <w:lang w:val="uk-UA"/>
        </w:rPr>
        <w:tab/>
      </w:r>
      <w:r w:rsidR="00DA355B" w:rsidRPr="006A110B">
        <w:rPr>
          <w:color w:val="000000"/>
          <w:sz w:val="18"/>
          <w:szCs w:val="18"/>
          <w:lang w:val="uk-UA"/>
        </w:rPr>
        <w:t>підп</w:t>
      </w:r>
      <w:bookmarkStart w:id="0" w:name="bookmark=id.gjdgxs" w:colFirst="0" w:colLast="0"/>
      <w:bookmarkEnd w:id="0"/>
      <w:r w:rsidR="00DA355B" w:rsidRPr="006A110B">
        <w:rPr>
          <w:color w:val="000000"/>
          <w:sz w:val="18"/>
          <w:szCs w:val="18"/>
          <w:lang w:val="uk-UA"/>
        </w:rPr>
        <w:t>ис</w:t>
      </w:r>
    </w:p>
    <w:sectPr w:rsidR="00243993" w:rsidRPr="006A110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6774D"/>
    <w:multiLevelType w:val="multilevel"/>
    <w:tmpl w:val="49BE95B4"/>
    <w:lvl w:ilvl="0">
      <w:start w:val="1"/>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376EAF"/>
    <w:multiLevelType w:val="multilevel"/>
    <w:tmpl w:val="163A063C"/>
    <w:lvl w:ilvl="0">
      <w:start w:val="1"/>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006016"/>
    <w:multiLevelType w:val="hybridMultilevel"/>
    <w:tmpl w:val="EF30A740"/>
    <w:lvl w:ilvl="0" w:tplc="3CF4DBA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C5E32BC"/>
    <w:multiLevelType w:val="hybridMultilevel"/>
    <w:tmpl w:val="1EE0E9AA"/>
    <w:lvl w:ilvl="0" w:tplc="60CA802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157577095">
    <w:abstractNumId w:val="0"/>
  </w:num>
  <w:num w:numId="2" w16cid:durableId="1908609827">
    <w:abstractNumId w:val="1"/>
  </w:num>
  <w:num w:numId="3" w16cid:durableId="37508545">
    <w:abstractNumId w:val="3"/>
  </w:num>
  <w:num w:numId="4" w16cid:durableId="1986473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22"/>
    <w:rsid w:val="000434D8"/>
    <w:rsid w:val="000565D9"/>
    <w:rsid w:val="001271CC"/>
    <w:rsid w:val="00187AD5"/>
    <w:rsid w:val="00194267"/>
    <w:rsid w:val="001B70CC"/>
    <w:rsid w:val="00243993"/>
    <w:rsid w:val="002C7AAD"/>
    <w:rsid w:val="004E5340"/>
    <w:rsid w:val="00585017"/>
    <w:rsid w:val="005E713A"/>
    <w:rsid w:val="00664080"/>
    <w:rsid w:val="006A110B"/>
    <w:rsid w:val="00727A13"/>
    <w:rsid w:val="007A3717"/>
    <w:rsid w:val="00813622"/>
    <w:rsid w:val="00865D5A"/>
    <w:rsid w:val="008B1A8E"/>
    <w:rsid w:val="008B3F65"/>
    <w:rsid w:val="00BB2184"/>
    <w:rsid w:val="00C034F4"/>
    <w:rsid w:val="00C35FE5"/>
    <w:rsid w:val="00CD1673"/>
    <w:rsid w:val="00D65684"/>
    <w:rsid w:val="00D80F15"/>
    <w:rsid w:val="00DA355B"/>
    <w:rsid w:val="00E5004C"/>
    <w:rsid w:val="00F52F29"/>
    <w:rsid w:val="00F83DB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831B"/>
  <w15:chartTrackingRefBased/>
  <w15:docId w15:val="{784DA5B3-01D9-464D-B093-2C89B6D1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55B"/>
    <w:pPr>
      <w:spacing w:after="0" w:line="240" w:lineRule="auto"/>
    </w:pPr>
    <w:rPr>
      <w:rFonts w:ascii="Times New Roman" w:eastAsia="Arial Unicode MS"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umber Bullets,AC List 01"/>
    <w:basedOn w:val="a"/>
    <w:link w:val="a4"/>
    <w:uiPriority w:val="34"/>
    <w:qFormat/>
    <w:rsid w:val="00DA355B"/>
    <w:pPr>
      <w:ind w:left="720"/>
      <w:contextualSpacing/>
    </w:pPr>
  </w:style>
  <w:style w:type="paragraph" w:styleId="a5">
    <w:name w:val="Balloon Text"/>
    <w:basedOn w:val="a"/>
    <w:link w:val="a6"/>
    <w:uiPriority w:val="99"/>
    <w:semiHidden/>
    <w:unhideWhenUsed/>
    <w:rsid w:val="001271CC"/>
    <w:rPr>
      <w:rFonts w:ascii="Segoe UI" w:hAnsi="Segoe UI" w:cs="Segoe UI"/>
      <w:sz w:val="18"/>
      <w:szCs w:val="18"/>
    </w:rPr>
  </w:style>
  <w:style w:type="character" w:customStyle="1" w:styleId="a6">
    <w:name w:val="Текст у виносці Знак"/>
    <w:basedOn w:val="a0"/>
    <w:link w:val="a5"/>
    <w:uiPriority w:val="99"/>
    <w:semiHidden/>
    <w:rsid w:val="001271CC"/>
    <w:rPr>
      <w:rFonts w:ascii="Segoe UI" w:eastAsia="Arial Unicode MS" w:hAnsi="Segoe UI" w:cs="Segoe UI"/>
      <w:sz w:val="18"/>
      <w:szCs w:val="18"/>
      <w:lang w:val="en-US" w:eastAsia="ru-RU"/>
    </w:rPr>
  </w:style>
  <w:style w:type="character" w:customStyle="1" w:styleId="a4">
    <w:name w:val="Абзац списку Знак"/>
    <w:aliases w:val="Number Bullets Знак,AC List 01 Знак"/>
    <w:link w:val="a3"/>
    <w:uiPriority w:val="34"/>
    <w:locked/>
    <w:rsid w:val="002C7AAD"/>
    <w:rPr>
      <w:rFonts w:ascii="Times New Roman" w:eastAsia="Arial Unicode MS"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52002">
      <w:bodyDiv w:val="1"/>
      <w:marLeft w:val="0"/>
      <w:marRight w:val="0"/>
      <w:marTop w:val="0"/>
      <w:marBottom w:val="0"/>
      <w:divBdr>
        <w:top w:val="none" w:sz="0" w:space="0" w:color="auto"/>
        <w:left w:val="none" w:sz="0" w:space="0" w:color="auto"/>
        <w:bottom w:val="none" w:sz="0" w:space="0" w:color="auto"/>
        <w:right w:val="none" w:sz="0" w:space="0" w:color="auto"/>
      </w:divBdr>
    </w:div>
    <w:div w:id="14201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4189</Words>
  <Characters>2389</Characters>
  <Application>Microsoft Office Word</Application>
  <DocSecurity>0</DocSecurity>
  <Lines>19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Іларіон Улич</dc:creator>
  <cp:keywords/>
  <dc:description/>
  <cp:lastModifiedBy>Едуард Оскольський</cp:lastModifiedBy>
  <cp:revision>9</cp:revision>
  <cp:lastPrinted>2024-10-11T07:15:00Z</cp:lastPrinted>
  <dcterms:created xsi:type="dcterms:W3CDTF">2024-09-26T06:19:00Z</dcterms:created>
  <dcterms:modified xsi:type="dcterms:W3CDTF">2024-10-21T12:55:00Z</dcterms:modified>
</cp:coreProperties>
</file>