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717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534F65" w14:paraId="190B681A" w14:textId="77777777" w:rsidTr="004B3EAD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</w:t>
            </w:r>
          </w:p>
          <w:p w14:paraId="59E6A966" w14:textId="57F19BE4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вартості предмета закупівлі</w:t>
            </w:r>
          </w:p>
        </w:tc>
      </w:tr>
      <w:tr w:rsidR="00D60B04" w:rsidRPr="00534F65" w14:paraId="7AA1BBE8" w14:textId="77777777" w:rsidTr="004B3EAD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7E4D6F" w14:textId="77777777" w:rsidR="00F771A3" w:rsidRDefault="00F771A3" w:rsidP="00324767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r w:rsidRPr="00F771A3">
              <w:rPr>
                <w:rFonts w:asciiTheme="majorBidi" w:hAnsiTheme="majorBidi" w:cstheme="majorBidi"/>
              </w:rPr>
              <w:t xml:space="preserve">Закупівля товару, визначеного за кодом ДК 021:2015 - 33690000-3 Лікарські засоби різні (Витратні матеріали для </w:t>
            </w:r>
            <w:proofErr w:type="spellStart"/>
            <w:r w:rsidRPr="00F771A3">
              <w:rPr>
                <w:rFonts w:asciiTheme="majorBidi" w:hAnsiTheme="majorBidi" w:cstheme="majorBidi"/>
              </w:rPr>
              <w:t>загальноклінічних</w:t>
            </w:r>
            <w:proofErr w:type="spellEnd"/>
            <w:r w:rsidRPr="00F771A3">
              <w:rPr>
                <w:rFonts w:asciiTheme="majorBidi" w:hAnsiTheme="majorBidi" w:cstheme="majorBidi"/>
              </w:rPr>
              <w:t xml:space="preserve"> досліджень різні в асортименті 8 позицій)</w:t>
            </w:r>
          </w:p>
          <w:p w14:paraId="28A5C5CB" w14:textId="27FA8945" w:rsidR="00D60B04" w:rsidRPr="00F771A3" w:rsidRDefault="00324767" w:rsidP="00324767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r w:rsidRPr="00324767">
              <w:rPr>
                <w:rFonts w:asciiTheme="majorBidi" w:hAnsiTheme="majorBidi" w:cstheme="majorBidi"/>
                <w:b/>
                <w:bCs/>
              </w:rPr>
              <w:t>Ідентифікатор закупівлі:</w:t>
            </w:r>
            <w:r>
              <w:rPr>
                <w:rFonts w:asciiTheme="majorBidi" w:hAnsiTheme="majorBidi" w:cstheme="majorBidi"/>
                <w:b/>
                <w:bCs/>
              </w:rPr>
              <w:t xml:space="preserve"> - </w:t>
            </w:r>
            <w:hyperlink r:id="rId4" w:history="1">
              <w:r w:rsidR="00BF24BE" w:rsidRPr="00007D28">
                <w:rPr>
                  <w:rStyle w:val="a3"/>
                </w:rPr>
                <w:t>UA-2024-04-29-000604-a</w:t>
              </w:r>
            </w:hyperlink>
          </w:p>
        </w:tc>
      </w:tr>
      <w:tr w:rsidR="00D60B04" w:rsidRPr="00534F65" w14:paraId="355FBD22" w14:textId="77777777" w:rsidTr="004B3EAD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CF8C0" w14:textId="78E23524" w:rsidR="00D60B04" w:rsidRPr="00534F65" w:rsidRDefault="00F771A3" w:rsidP="00F771A3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F771A3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 потреб замовника на 2024 рік та погоджені Протоколом РГ №1 від 15.02.2024.</w:t>
            </w:r>
            <w:r w:rsidR="003B7166">
              <w:rPr>
                <w:rFonts w:asciiTheme="majorBidi" w:hAnsiTheme="majorBidi" w:cstheme="majorBidi"/>
              </w:rPr>
              <w:t>.</w:t>
            </w:r>
          </w:p>
        </w:tc>
      </w:tr>
      <w:tr w:rsidR="00D60B04" w:rsidRPr="00534F65" w14:paraId="70C9486A" w14:textId="77777777" w:rsidTr="004B3EAD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53EEBA14" w:rsidR="00D60B04" w:rsidRPr="00534F65" w:rsidRDefault="00DE2963" w:rsidP="00F771A3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 xml:space="preserve">Очікувана вартість закупівлі </w:t>
            </w:r>
            <w:r w:rsidR="00F771A3" w:rsidRPr="00F771A3">
              <w:rPr>
                <w:rFonts w:asciiTheme="majorBidi" w:hAnsiTheme="majorBidi" w:cstheme="majorBidi"/>
              </w:rPr>
              <w:t>46 241</w:t>
            </w:r>
            <w:r w:rsidR="00534F65" w:rsidRPr="00534F65">
              <w:rPr>
                <w:rFonts w:asciiTheme="majorBidi" w:hAnsiTheme="majorBidi" w:cstheme="majorBidi"/>
              </w:rPr>
              <w:t xml:space="preserve"> </w:t>
            </w:r>
            <w:r w:rsidRPr="00534F65">
              <w:rPr>
                <w:rFonts w:asciiTheme="majorBidi" w:hAnsiTheme="majorBidi" w:cstheme="majorBidi"/>
              </w:rPr>
              <w:t>грн., враховуючи ПДВ</w:t>
            </w:r>
          </w:p>
        </w:tc>
      </w:tr>
    </w:tbl>
    <w:p w14:paraId="259CC91E" w14:textId="77777777" w:rsidR="00825FC2" w:rsidRPr="00534F65" w:rsidRDefault="00825FC2">
      <w:pPr>
        <w:rPr>
          <w:rFonts w:asciiTheme="majorBidi" w:hAnsiTheme="majorBidi" w:cstheme="majorBidi"/>
        </w:rPr>
      </w:pPr>
    </w:p>
    <w:sectPr w:rsidR="00825FC2" w:rsidRPr="0053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1E4AE4"/>
    <w:rsid w:val="002471E7"/>
    <w:rsid w:val="00324767"/>
    <w:rsid w:val="0038110E"/>
    <w:rsid w:val="00396602"/>
    <w:rsid w:val="003B5E1F"/>
    <w:rsid w:val="003B7166"/>
    <w:rsid w:val="004A2460"/>
    <w:rsid w:val="004B3EAD"/>
    <w:rsid w:val="004F31E5"/>
    <w:rsid w:val="004F75D5"/>
    <w:rsid w:val="00534F65"/>
    <w:rsid w:val="00564126"/>
    <w:rsid w:val="005E2610"/>
    <w:rsid w:val="00633E91"/>
    <w:rsid w:val="007345C1"/>
    <w:rsid w:val="007804AC"/>
    <w:rsid w:val="00825FC2"/>
    <w:rsid w:val="008A4FE4"/>
    <w:rsid w:val="00901ED0"/>
    <w:rsid w:val="00927991"/>
    <w:rsid w:val="00947586"/>
    <w:rsid w:val="009803EA"/>
    <w:rsid w:val="009F60DE"/>
    <w:rsid w:val="00A07B03"/>
    <w:rsid w:val="00A31BA5"/>
    <w:rsid w:val="00AB08CE"/>
    <w:rsid w:val="00B210D1"/>
    <w:rsid w:val="00B47F6A"/>
    <w:rsid w:val="00BA1B67"/>
    <w:rsid w:val="00BD22D9"/>
    <w:rsid w:val="00BF24BE"/>
    <w:rsid w:val="00C75694"/>
    <w:rsid w:val="00D60B04"/>
    <w:rsid w:val="00DC3D89"/>
    <w:rsid w:val="00DE2963"/>
    <w:rsid w:val="00E40EFD"/>
    <w:rsid w:val="00E74896"/>
    <w:rsid w:val="00EB7352"/>
    <w:rsid w:val="00ED1655"/>
    <w:rsid w:val="00EE3FEE"/>
    <w:rsid w:val="00F470E3"/>
    <w:rsid w:val="00F56696"/>
    <w:rsid w:val="00F771A3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4-29-000604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3</cp:revision>
  <dcterms:created xsi:type="dcterms:W3CDTF">2024-04-29T07:28:00Z</dcterms:created>
  <dcterms:modified xsi:type="dcterms:W3CDTF">2024-04-29T07:32:00Z</dcterms:modified>
</cp:coreProperties>
</file>