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279BCA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2364FA" w:rsidRPr="002364FA">
              <w:rPr>
                <w:rFonts w:ascii="Cambria" w:hAnsi="Cambria"/>
              </w:rPr>
              <w:t>ДК 021:2015 33140000-3 Медичні матеріали (Голка Губера (Хубера))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F87EABE" w:rsidR="00D60B04" w:rsidRPr="00D60B04" w:rsidRDefault="002364FA" w:rsidP="00D60B04">
            <w:pPr>
              <w:spacing w:after="0" w:line="240" w:lineRule="auto"/>
              <w:rPr>
                <w:rFonts w:ascii="Cambria" w:hAnsi="Cambria"/>
              </w:rPr>
            </w:pPr>
            <w:r w:rsidRPr="002364FA">
              <w:rPr>
                <w:rFonts w:ascii="Cambria" w:hAnsi="Cambria"/>
                <w:b/>
                <w:bCs/>
              </w:rPr>
              <w:t>UA-2024-05-03-004826-a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0B9F33E9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2364FA">
              <w:rPr>
                <w:rFonts w:ascii="Cambria" w:hAnsi="Cambria"/>
              </w:rPr>
              <w:t>1</w:t>
            </w:r>
            <w:r w:rsidRPr="006B7138">
              <w:rPr>
                <w:rFonts w:ascii="Cambria" w:hAnsi="Cambria"/>
              </w:rPr>
              <w:t xml:space="preserve"> від </w:t>
            </w:r>
            <w:r w:rsidR="002364FA">
              <w:rPr>
                <w:rFonts w:ascii="Cambria" w:hAnsi="Cambria"/>
              </w:rPr>
              <w:t>15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2364FA">
              <w:rPr>
                <w:rFonts w:ascii="Cambria" w:hAnsi="Cambria"/>
                <w:lang w:val="ru-RU"/>
              </w:rPr>
              <w:t>2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6C0EC5DC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2364FA">
              <w:rPr>
                <w:rFonts w:ascii="Cambria" w:hAnsi="Cambria"/>
              </w:rPr>
              <w:t>3</w:t>
            </w:r>
            <w:r w:rsidR="006C0DE3">
              <w:rPr>
                <w:rFonts w:ascii="Cambria" w:hAnsi="Cambria"/>
              </w:rPr>
              <w:t xml:space="preserve"> найменування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EFAECD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2364FA">
              <w:rPr>
                <w:rFonts w:ascii="Cambria" w:hAnsi="Cambria"/>
              </w:rPr>
              <w:t>945 000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2364FA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13</cp:revision>
  <dcterms:created xsi:type="dcterms:W3CDTF">2024-02-09T12:28:00Z</dcterms:created>
  <dcterms:modified xsi:type="dcterms:W3CDTF">2024-05-03T09:17:00Z</dcterms:modified>
</cp:coreProperties>
</file>