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09AD508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8431D8" w:rsidRPr="008431D8">
              <w:rPr>
                <w:rFonts w:ascii="Cambria" w:hAnsi="Cambria"/>
              </w:rPr>
              <w:t>ДК 021:2015 33140000-3 Медичні матеріали (Медичні вироби, 3 найменування)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06CC232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8431D8" w:rsidRPr="008431D8">
              <w:rPr>
                <w:rFonts w:ascii="Cambria" w:hAnsi="Cambria"/>
                <w:b/>
                <w:bCs/>
              </w:rPr>
              <w:t>UA-2024-04-11-006691-a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77777777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 xml:space="preserve">(Протокол №1 від </w:t>
            </w:r>
            <w:r w:rsidRPr="008431D8">
              <w:rPr>
                <w:rFonts w:ascii="Cambria" w:hAnsi="Cambria"/>
                <w:lang w:val="en-US"/>
              </w:rPr>
              <w:t>15</w:t>
            </w:r>
            <w:r w:rsidRPr="008431D8">
              <w:rPr>
                <w:rFonts w:ascii="Cambria" w:hAnsi="Cambria"/>
                <w:lang w:val="ru-RU"/>
              </w:rPr>
              <w:t>.02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12CA76E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8431D8">
              <w:rPr>
                <w:rFonts w:ascii="Cambria" w:hAnsi="Cambria"/>
                <w:lang w:val="en-US"/>
              </w:rPr>
              <w:t>3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EE77BE" w:rsidRPr="00EE77BE">
              <w:rPr>
                <w:rFonts w:ascii="Cambria" w:hAnsi="Cambria"/>
                <w:lang w:val="en-US"/>
              </w:rPr>
              <w:t>найменува</w:t>
            </w:r>
            <w:r w:rsidR="008431D8">
              <w:rPr>
                <w:rFonts w:ascii="Cambria" w:hAnsi="Cambria"/>
              </w:rPr>
              <w:t>ння</w:t>
            </w:r>
            <w:proofErr w:type="spellEnd"/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65951B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8431D8">
              <w:rPr>
                <w:rFonts w:ascii="Cambria" w:hAnsi="Cambria"/>
              </w:rPr>
              <w:t>967 395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5E2610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6</cp:revision>
  <dcterms:created xsi:type="dcterms:W3CDTF">2024-02-09T12:28:00Z</dcterms:created>
  <dcterms:modified xsi:type="dcterms:W3CDTF">2024-04-11T11:32:00Z</dcterms:modified>
</cp:coreProperties>
</file>