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1A836085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 xml:space="preserve">Закупівля </w:t>
            </w:r>
            <w:r w:rsidR="00E46FC8">
              <w:rPr>
                <w:rFonts w:ascii="Cambria" w:hAnsi="Cambria"/>
              </w:rPr>
              <w:t>послуг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EB7352">
              <w:t xml:space="preserve"> </w:t>
            </w:r>
            <w:r w:rsidR="00E46FC8" w:rsidRPr="00E46FC8">
              <w:rPr>
                <w:rFonts w:ascii="Cambria" w:hAnsi="Cambria"/>
              </w:rPr>
              <w:t>ДК 021:2015 72260000-5 Послуги, пов’язані з програмним забезпеченням – 2 лоти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7CE55C9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E46FC8" w:rsidRPr="00E46FC8">
              <w:rPr>
                <w:rFonts w:ascii="Cambria" w:hAnsi="Cambria"/>
                <w:b/>
                <w:bCs/>
              </w:rPr>
              <w:t>UA-2024-04-09-000443-a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A83D415" w14:textId="49050F0B" w:rsidR="00D60B04" w:rsidRPr="00D60B04" w:rsidRDefault="00DE2963" w:rsidP="00D60B04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="00D60B04" w:rsidRPr="00D60B04">
              <w:rPr>
                <w:rFonts w:ascii="Cambria" w:hAnsi="Cambria"/>
              </w:rPr>
              <w:t>(Протокол №</w:t>
            </w:r>
            <w:r w:rsidR="00E46FC8">
              <w:rPr>
                <w:rFonts w:ascii="Cambria" w:hAnsi="Cambria"/>
              </w:rPr>
              <w:t>5</w:t>
            </w:r>
            <w:r w:rsidR="00D60B04" w:rsidRPr="00D60B04">
              <w:rPr>
                <w:rFonts w:ascii="Cambria" w:hAnsi="Cambria"/>
              </w:rPr>
              <w:t xml:space="preserve"> від </w:t>
            </w:r>
            <w:r w:rsidR="00E46FC8">
              <w:rPr>
                <w:rFonts w:ascii="Cambria" w:hAnsi="Cambria"/>
              </w:rPr>
              <w:t>29</w:t>
            </w:r>
            <w:r w:rsidR="00D60B04" w:rsidRPr="00D60B04">
              <w:rPr>
                <w:rFonts w:ascii="Cambria" w:hAnsi="Cambria"/>
                <w:lang w:val="ru-RU"/>
              </w:rPr>
              <w:t>.</w:t>
            </w:r>
            <w:r w:rsidR="00396602">
              <w:rPr>
                <w:rFonts w:ascii="Cambria" w:hAnsi="Cambria"/>
                <w:lang w:val="ru-RU"/>
              </w:rPr>
              <w:t>02</w:t>
            </w:r>
            <w:r w:rsidR="00D60B04" w:rsidRPr="00D60B04">
              <w:rPr>
                <w:rFonts w:ascii="Cambria" w:hAnsi="Cambria"/>
              </w:rPr>
              <w:t>.202</w:t>
            </w:r>
            <w:r w:rsidR="00396602">
              <w:rPr>
                <w:rFonts w:ascii="Cambria" w:hAnsi="Cambria"/>
              </w:rPr>
              <w:t>4</w:t>
            </w:r>
            <w:r w:rsidR="00D60B04" w:rsidRPr="00D60B04">
              <w:rPr>
                <w:rFonts w:ascii="Cambria" w:hAnsi="Cambria"/>
              </w:rPr>
              <w:t>р.). </w:t>
            </w:r>
          </w:p>
          <w:p w14:paraId="33AD604C" w14:textId="056F829C" w:rsidR="00DE2963" w:rsidRPr="00DE2963" w:rsidRDefault="00D60B04" w:rsidP="00D60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E46FC8">
              <w:rPr>
                <w:rFonts w:ascii="Cambria" w:hAnsi="Cambria"/>
              </w:rPr>
              <w:t>2 лота</w:t>
            </w:r>
            <w:r w:rsidR="00B47F6A">
              <w:rPr>
                <w:rFonts w:ascii="Cambria" w:hAnsi="Cambria"/>
                <w:lang w:val="en-US"/>
              </w:rPr>
              <w:t xml:space="preserve"> (</w:t>
            </w:r>
            <w:r w:rsidR="00B47F6A" w:rsidRPr="00B47F6A">
              <w:rPr>
                <w:rFonts w:ascii="Cambria" w:hAnsi="Cambria"/>
              </w:rPr>
              <w:t xml:space="preserve">більш детальна інформація щодо </w:t>
            </w:r>
            <w:r w:rsidR="00B47F6A">
              <w:rPr>
                <w:rFonts w:ascii="Cambria" w:hAnsi="Cambria"/>
              </w:rPr>
              <w:t>кількості</w:t>
            </w:r>
            <w:r w:rsidR="00B47F6A" w:rsidRPr="00B47F6A">
              <w:rPr>
                <w:rFonts w:ascii="Cambria" w:hAnsi="Cambria"/>
              </w:rPr>
              <w:t xml:space="preserve"> вказана у Додатку 3 до тендерної документації.</w:t>
            </w:r>
            <w:r w:rsidR="00B47F6A">
              <w:rPr>
                <w:rFonts w:ascii="Cambria" w:hAnsi="Cambria"/>
              </w:rPr>
              <w:t>)</w:t>
            </w:r>
          </w:p>
          <w:p w14:paraId="607CF8C0" w14:textId="5CF79E7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270E073D" w:rsidR="00DE2963" w:rsidRPr="00DE2963" w:rsidRDefault="00E46FC8" w:rsidP="00DE2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Закупівля послуг</w:t>
            </w:r>
            <w:r w:rsidR="00DE2963" w:rsidRPr="00DE2963">
              <w:rPr>
                <w:rFonts w:ascii="Cambria" w:hAnsi="Cambria"/>
              </w:rPr>
              <w:t xml:space="preserve"> здійснюється за рахунок власних коштів підприємства, які отримані від господарської діяльності.</w:t>
            </w:r>
          </w:p>
          <w:p w14:paraId="1EFD26E1" w14:textId="616C937E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E46FC8">
              <w:rPr>
                <w:rFonts w:ascii="Cambria" w:hAnsi="Cambria"/>
              </w:rPr>
              <w:t>509 400, 00</w:t>
            </w:r>
            <w:r w:rsidR="00396602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396602"/>
    <w:rsid w:val="005E2610"/>
    <w:rsid w:val="00733168"/>
    <w:rsid w:val="00825FC2"/>
    <w:rsid w:val="0089784A"/>
    <w:rsid w:val="00B47F6A"/>
    <w:rsid w:val="00C26742"/>
    <w:rsid w:val="00C64717"/>
    <w:rsid w:val="00D60B04"/>
    <w:rsid w:val="00DC3D89"/>
    <w:rsid w:val="00DE2963"/>
    <w:rsid w:val="00DF71D5"/>
    <w:rsid w:val="00E46FC8"/>
    <w:rsid w:val="00E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12</cp:revision>
  <dcterms:created xsi:type="dcterms:W3CDTF">2024-02-09T12:28:00Z</dcterms:created>
  <dcterms:modified xsi:type="dcterms:W3CDTF">2024-04-09T06:16:00Z</dcterms:modified>
</cp:coreProperties>
</file>