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AFFE" w14:textId="17D31225" w:rsidR="0035766F" w:rsidRDefault="00326565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326565">
              <w:rPr>
                <w:color w:val="000000"/>
                <w:sz w:val="22"/>
                <w:szCs w:val="22"/>
              </w:rPr>
              <w:t xml:space="preserve">ДК 021:2015 - 33190000-8 Медичне обладнання та вироби медичного призначення різні (Штатив/стійка/тримач для </w:t>
            </w:r>
            <w:proofErr w:type="spellStart"/>
            <w:r w:rsidRPr="00326565">
              <w:rPr>
                <w:color w:val="000000"/>
                <w:sz w:val="22"/>
                <w:szCs w:val="22"/>
              </w:rPr>
              <w:t>інфузійних</w:t>
            </w:r>
            <w:proofErr w:type="spellEnd"/>
            <w:r w:rsidRPr="00326565">
              <w:rPr>
                <w:color w:val="000000"/>
                <w:sz w:val="22"/>
                <w:szCs w:val="22"/>
              </w:rPr>
              <w:t xml:space="preserve"> насосів (</w:t>
            </w:r>
            <w:proofErr w:type="spellStart"/>
            <w:r w:rsidRPr="00326565">
              <w:rPr>
                <w:color w:val="000000"/>
                <w:sz w:val="22"/>
                <w:szCs w:val="22"/>
              </w:rPr>
              <w:t>інфузоматів</w:t>
            </w:r>
            <w:proofErr w:type="spellEnd"/>
            <w:r w:rsidRPr="00326565">
              <w:rPr>
                <w:color w:val="000000"/>
                <w:sz w:val="22"/>
                <w:szCs w:val="22"/>
              </w:rPr>
              <w:t>))</w:t>
            </w:r>
          </w:p>
          <w:p w14:paraId="1D2FEF3C" w14:textId="77777777" w:rsidR="00326565" w:rsidRDefault="00326565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4DF64025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326565" w:rsidRPr="00326565">
              <w:rPr>
                <w:color w:val="000000"/>
                <w:sz w:val="22"/>
                <w:szCs w:val="22"/>
              </w:rPr>
              <w:t>UA-2025-10-10-010996-a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1C05340C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службової записки завідувача відділення трансплантації кісткового мозку клініки хіміотерапії та </w:t>
            </w:r>
            <w:proofErr w:type="spellStart"/>
            <w:r w:rsidR="00326565" w:rsidRPr="00326565">
              <w:rPr>
                <w:color w:val="000000"/>
                <w:sz w:val="22"/>
                <w:szCs w:val="22"/>
                <w:lang w:val="uk-UA"/>
              </w:rPr>
              <w:t>онкогематології</w:t>
            </w:r>
            <w:proofErr w:type="spellEnd"/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 від 29.09.2025 №505/29-01.2-2025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996393F-B668-4D6B-9E8A-669CB07CC4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A99062-3D9B-4A5C-888B-64D1D72E63F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504196-C9AF-4C76-BD0E-D1C3232F26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7C49CF-4530-4825-9CA7-3E811AD42C41}"/>
    <w:embedItalic r:id="rId5" w:fontKey="{00342B3E-4694-422B-B988-82B9BA982B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D8FA7BE-0EF3-40E9-AE3B-BDD5D6CA97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247B69"/>
    <w:rsid w:val="00326565"/>
    <w:rsid w:val="0035766F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B2032A"/>
    <w:rsid w:val="00CB5223"/>
    <w:rsid w:val="00DC768D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935</Words>
  <Characters>534</Characters>
  <Application>Microsoft Office Word</Application>
  <DocSecurity>0</DocSecurity>
  <Lines>4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4</cp:revision>
  <dcterms:created xsi:type="dcterms:W3CDTF">2025-10-13T05:10:00Z</dcterms:created>
  <dcterms:modified xsi:type="dcterms:W3CDTF">2025-10-13T05:13:00Z</dcterms:modified>
</cp:coreProperties>
</file>