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6F323EBE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955136" w:rsidRPr="00955136">
              <w:rPr>
                <w:rFonts w:ascii="Cambria" w:hAnsi="Cambria"/>
              </w:rPr>
              <w:t>ДК 021:2015 33690000-3 Лікарські засоби різні (Акриловий кістковий цемент з антибіотиком)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5F7F5576" w:rsidR="00D60B04" w:rsidRPr="00D60B04" w:rsidRDefault="00955136" w:rsidP="00D60B04">
            <w:pPr>
              <w:spacing w:after="0" w:line="240" w:lineRule="auto"/>
              <w:rPr>
                <w:rFonts w:ascii="Cambria" w:hAnsi="Cambria"/>
              </w:rPr>
            </w:pPr>
            <w:r w:rsidRPr="00955136">
              <w:rPr>
                <w:rFonts w:ascii="Cambria" w:hAnsi="Cambria"/>
                <w:b/>
                <w:bCs/>
              </w:rPr>
              <w:t>UA-2025-04-08-002898-a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17CBDFB1" w14:textId="77777777" w:rsidR="00955136" w:rsidRPr="00955136" w:rsidRDefault="00955136" w:rsidP="00955136">
            <w:pPr>
              <w:rPr>
                <w:rFonts w:ascii="Cambria" w:hAnsi="Cambria"/>
                <w:lang w:val="ru-RU"/>
              </w:rPr>
            </w:pPr>
            <w:r w:rsidRPr="00955136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від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09.12.2024 № 6)</w:t>
            </w:r>
          </w:p>
          <w:p w14:paraId="607CF8C0" w14:textId="1D708A3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955136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955136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2FDC4037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725723">
              <w:t xml:space="preserve"> </w:t>
            </w:r>
            <w:r w:rsidR="00955136">
              <w:t>83 250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364FA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5723"/>
    <w:rsid w:val="00825FC2"/>
    <w:rsid w:val="008431D8"/>
    <w:rsid w:val="00893C9F"/>
    <w:rsid w:val="00955136"/>
    <w:rsid w:val="00981FC9"/>
    <w:rsid w:val="00991290"/>
    <w:rsid w:val="0099532D"/>
    <w:rsid w:val="00A66670"/>
    <w:rsid w:val="00B557C0"/>
    <w:rsid w:val="00BE191C"/>
    <w:rsid w:val="00C0337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27</cp:revision>
  <dcterms:created xsi:type="dcterms:W3CDTF">2024-02-09T12:28:00Z</dcterms:created>
  <dcterms:modified xsi:type="dcterms:W3CDTF">2025-04-08T07:54:00Z</dcterms:modified>
</cp:coreProperties>
</file>