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7.0" w:type="dxa"/>
        <w:jc w:val="left"/>
        <w:tblInd w:w="-28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346"/>
        <w:gridCol w:w="5281"/>
        <w:tblGridChange w:id="0">
          <w:tblGrid>
            <w:gridCol w:w="5346"/>
            <w:gridCol w:w="5281"/>
          </w:tblGrid>
        </w:tblGridChange>
      </w:tblGrid>
      <w:tr>
        <w:trPr>
          <w:cantSplit w:val="0"/>
          <w:trHeight w:val="155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tabs>
                <w:tab w:val="left" w:leader="none" w:pos="298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3249295" cy="242633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295" cy="24263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tabs>
                <w:tab w:val="left" w:leader="none" w:pos="2983"/>
              </w:tabs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tabs>
                <w:tab w:val="left" w:leader="none" w:pos="298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1"/>
        <w:rPr>
          <w:color w:val="1d1d1b"/>
        </w:rPr>
      </w:pPr>
      <w:r w:rsidDel="00000000" w:rsidR="00000000" w:rsidRPr="00000000">
        <w:rPr>
          <w:color w:val="c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8"/>
          <w:szCs w:val="28"/>
          <w:rtl w:val="0"/>
        </w:rPr>
        <w:t xml:space="preserve">Тренінг на тему: «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8"/>
          <w:szCs w:val="28"/>
          <w:rtl w:val="0"/>
        </w:rPr>
        <w:t xml:space="preserve">Порт системи та голки. Види. Особливості догляду та використання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8"/>
          <w:szCs w:val="28"/>
          <w:rtl w:val="0"/>
        </w:rPr>
        <w:t xml:space="preserve">»</w:t>
      </w:r>
    </w:p>
    <w:p w:rsidR="00000000" w:rsidDel="00000000" w:rsidP="00000000" w:rsidRDefault="00000000" w:rsidRPr="00000000" w14:paraId="00000008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u w:val="single"/>
          <w:rtl w:val="0"/>
        </w:rPr>
        <w:t xml:space="preserve">Місце проведення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: м.Київ, вул. Ю.Здановської 33\43(актова зала)</w:t>
      </w:r>
    </w:p>
    <w:p w:rsidR="00000000" w:rsidDel="00000000" w:rsidP="00000000" w:rsidRDefault="00000000" w:rsidRPr="00000000" w14:paraId="00000009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u w:val="single"/>
          <w:rtl w:val="0"/>
        </w:rPr>
        <w:t xml:space="preserve">Дата заходу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: 13.05.2026 </w:t>
      </w:r>
    </w:p>
    <w:tbl>
      <w:tblPr>
        <w:tblStyle w:val="Table2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15"/>
        <w:gridCol w:w="1665"/>
        <w:gridCol w:w="2835"/>
        <w:tblGridChange w:id="0">
          <w:tblGrid>
            <w:gridCol w:w="4515"/>
            <w:gridCol w:w="1665"/>
            <w:gridCol w:w="283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Реєстрація учасників та вітальна кава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13:00 – 13:30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5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Вступне слово адміністрації закладу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br w:type="textWrapping"/>
              <w:t xml:space="preserve">Ознайомлення з програмою заходу. Організація та менеджмент. 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Нормативні документи.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13:30 – 14:00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Довгань Олександр 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Завідувач науково-освітнього центру  «Академія освіти Національного інституту раку»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Цікаленко Софія 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Головна медична сестра Національного інституту раку.</w:t>
            </w:r>
          </w:p>
        </w:tc>
      </w:tr>
      <w:tr>
        <w:trPr>
          <w:cantSplit w:val="0"/>
          <w:trHeight w:val="1122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“Особливості судинного доступу- рекомендації по встановленню та догляду”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14:00 – 14:20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Либа Юлія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Тренер-координатор</w:t>
            </w:r>
          </w:p>
        </w:tc>
      </w:tr>
      <w:tr>
        <w:trPr>
          <w:cantSplit w:val="0"/>
          <w:trHeight w:val="1122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“Історія розвитку, види та основні характеристики венозних порт-систем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14:20 – 14:40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Куліковська Ірина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Тренер-координатор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«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rtl w:val="0"/>
              </w:rPr>
              <w:t xml:space="preserve">Порт система та голки . Особливості догляду та використання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14:40 – 15:00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bookmarkStart w:colFirst="0" w:colLast="0" w:name="_heading=h.uyfsnfn12zz5" w:id="0"/>
            <w:bookmarkEnd w:id="0"/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Лимар Любов Аркадівна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Завідувач відділення інтервенційної радіології та селективної хіміотерапії КП «Волинська обласна клінічна лікарня», к.м.н., судинний хірург.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Перерва 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15:00 – 15:30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bookmarkStart w:colFirst="0" w:colLast="0" w:name="_heading=h.93hkw7nj7q7y" w:id="1"/>
            <w:bookmarkEnd w:id="1"/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Практичний блок на манекенах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Менеджмент інфекційних ускладнень при догляді за порт-системою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Поділ на 4 групи для відпрацювання практичних навичок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15:30 – 18:00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Тренери по групах: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Лимар Любов 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Цікаленко Софія 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Куліковська Ірина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Либа Юлія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Дискусія. Відповіді на запитання.</w:t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Закриття заходу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18:00 – 18:30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Всі учасники</w:t>
            </w:r>
          </w:p>
        </w:tc>
      </w:tr>
    </w:tbl>
    <w:p w:rsidR="00000000" w:rsidDel="00000000" w:rsidP="00000000" w:rsidRDefault="00000000" w:rsidRPr="00000000" w14:paraId="0000003A">
      <w:pPr>
        <w:tabs>
          <w:tab w:val="left" w:leader="none" w:pos="2983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713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59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SRI1ldg7Mq7z8D7iM2fJtcC6ZQ==">CgMxLjAyDmgudXlmc25mbjEyeno1Mg5oLjkzaGt3N25qN3E3eTgAciExWVNjNkZQbDRvdmtCRDRHR1hpV0hKbUlNQ1RRZGd6Skk=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de25a8-ef47-40a7-b7ec-c38f3edc2acf_Enabled">
    <vt:lpwstr>true</vt:lpwstr>
  </property>
  <property fmtid="{D5CDD505-2E9C-101B-9397-08002B2CF9AE}" pid="3" name="MSIP_Label_a8de25a8-ef47-40a7-b7ec-c38f3edc2acf_SetDate">
    <vt:lpwstr>2025-10-31T10:33:21Z</vt:lpwstr>
  </property>
  <property fmtid="{D5CDD505-2E9C-101B-9397-08002B2CF9AE}" pid="4" name="MSIP_Label_a8de25a8-ef47-40a7-b7ec-c38f3edc2acf_Method">
    <vt:lpwstr>Standard</vt:lpwstr>
  </property>
  <property fmtid="{D5CDD505-2E9C-101B-9397-08002B2CF9AE}" pid="5" name="MSIP_Label_a8de25a8-ef47-40a7-b7ec-c38f3edc2acf_Name">
    <vt:lpwstr>a8de25a8-ef47-40a7-b7ec-c38f3edc2acf</vt:lpwstr>
  </property>
  <property fmtid="{D5CDD505-2E9C-101B-9397-08002B2CF9AE}" pid="6" name="MSIP_Label_a8de25a8-ef47-40a7-b7ec-c38f3edc2acf_SiteId">
    <vt:lpwstr>15d1bef2-0a6a-46f9-be4c-023279325e51</vt:lpwstr>
  </property>
  <property fmtid="{D5CDD505-2E9C-101B-9397-08002B2CF9AE}" pid="7" name="MSIP_Label_a8de25a8-ef47-40a7-b7ec-c38f3edc2acf_ActionId">
    <vt:lpwstr>9693e408-55ef-43e0-9645-3d0a1fd1f869</vt:lpwstr>
  </property>
  <property fmtid="{D5CDD505-2E9C-101B-9397-08002B2CF9AE}" pid="8" name="MSIP_Label_a8de25a8-ef47-40a7-b7ec-c38f3edc2acf_ContentBits">
    <vt:lpwstr>0</vt:lpwstr>
  </property>
  <property fmtid="{D5CDD505-2E9C-101B-9397-08002B2CF9AE}" pid="9" name="MSIP_Label_a8de25a8-ef47-40a7-b7ec-c38f3edc2acf_Tag">
    <vt:lpwstr>10, 3, 0, 1</vt:lpwstr>
  </property>
  <property fmtid="{D5CDD505-2E9C-101B-9397-08002B2CF9AE}" pid="10" name="ContentTypeId">
    <vt:lpwstr>0x010100C66E383C45A7FE4E8CB965029A8A38DC</vt:lpwstr>
  </property>
  <property fmtid="{D5CDD505-2E9C-101B-9397-08002B2CF9AE}" pid="11" name="_dlc_DocIdItemGuid">
    <vt:lpwstr>eeac8232-5d0b-49c1-a458-be61c3b9e422</vt:lpwstr>
  </property>
</Properties>
</file>